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XSpec="center" w:tblpY="1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7173"/>
        <w:gridCol w:w="1776"/>
      </w:tblGrid>
      <w:tr w:rsidR="00CD718C" w14:paraId="053AF6EC" w14:textId="77777777" w:rsidTr="00CD718C">
        <w:tc>
          <w:tcPr>
            <w:tcW w:w="1825" w:type="dxa"/>
          </w:tcPr>
          <w:p w14:paraId="3A418F7D" w14:textId="77777777" w:rsidR="00CD718C" w:rsidRDefault="00CD718C" w:rsidP="00CD718C">
            <w:pPr>
              <w:jc w:val="center"/>
              <w:rPr>
                <w:rFonts w:asciiTheme="majorBidi" w:hAnsiTheme="majorBidi" w:cstheme="majorBidi"/>
                <w:b/>
                <w:iCs/>
                <w:color w:val="002060"/>
              </w:rPr>
            </w:pPr>
            <w:r w:rsidRPr="00B92A14">
              <w:rPr>
                <w:rFonts w:asciiTheme="majorBidi" w:hAnsiTheme="majorBidi" w:cstheme="majorBid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21F714F" wp14:editId="4B4AB8AB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29210</wp:posOffset>
                  </wp:positionV>
                  <wp:extent cx="942975" cy="942975"/>
                  <wp:effectExtent l="0" t="0" r="952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73" w:type="dxa"/>
          </w:tcPr>
          <w:p w14:paraId="002A8A5A" w14:textId="77777777" w:rsidR="00CD718C" w:rsidRDefault="00CD718C" w:rsidP="00CD718C">
            <w:pPr>
              <w:jc w:val="center"/>
              <w:rPr>
                <w:rFonts w:asciiTheme="majorBidi" w:hAnsiTheme="majorBidi" w:cstheme="majorBidi"/>
                <w:b/>
                <w:iCs/>
                <w:color w:val="002060"/>
              </w:rPr>
            </w:pPr>
          </w:p>
          <w:p w14:paraId="7B0A4D4C" w14:textId="77777777" w:rsidR="00CD718C" w:rsidRPr="00B92A14" w:rsidRDefault="00CD718C" w:rsidP="00CD718C">
            <w:pPr>
              <w:jc w:val="center"/>
              <w:rPr>
                <w:rFonts w:asciiTheme="majorBidi" w:hAnsiTheme="majorBidi" w:cstheme="majorBidi"/>
                <w:b/>
                <w:color w:val="002060"/>
              </w:rPr>
            </w:pPr>
            <w:r w:rsidRPr="00B92A14">
              <w:rPr>
                <w:rFonts w:asciiTheme="majorBidi" w:hAnsiTheme="majorBidi" w:cstheme="majorBidi"/>
                <w:b/>
                <w:iCs/>
                <w:color w:val="002060"/>
              </w:rPr>
              <w:t>ПРЕСС-РЕЛИЗ</w:t>
            </w:r>
          </w:p>
          <w:p w14:paraId="55445C10" w14:textId="77777777" w:rsidR="00CD718C" w:rsidRPr="00B92A14" w:rsidRDefault="00CD718C" w:rsidP="00CD718C">
            <w:pPr>
              <w:jc w:val="center"/>
              <w:rPr>
                <w:rFonts w:asciiTheme="majorBidi" w:hAnsiTheme="majorBidi" w:cstheme="majorBidi"/>
                <w:b/>
                <w:color w:val="002060"/>
              </w:rPr>
            </w:pPr>
            <w:r w:rsidRPr="00B92A14">
              <w:rPr>
                <w:rFonts w:asciiTheme="majorBidi" w:hAnsiTheme="majorBidi" w:cstheme="majorBidi"/>
                <w:b/>
                <w:color w:val="002060"/>
              </w:rPr>
              <w:t>МЕЖДУНАРОДНАЯ</w:t>
            </w:r>
            <w:r>
              <w:rPr>
                <w:rFonts w:asciiTheme="majorBidi" w:hAnsiTheme="majorBidi" w:cstheme="majorBidi"/>
                <w:b/>
                <w:color w:val="002060"/>
              </w:rPr>
              <w:t xml:space="preserve"> </w:t>
            </w:r>
            <w:r w:rsidRPr="00B92A14">
              <w:rPr>
                <w:rFonts w:asciiTheme="majorBidi" w:hAnsiTheme="majorBidi" w:cstheme="majorBidi"/>
                <w:b/>
                <w:color w:val="002060"/>
              </w:rPr>
              <w:t>ПРОМЫШЛЕННАЯ ВЫСТАВКА</w:t>
            </w:r>
          </w:p>
          <w:p w14:paraId="3A8CB8FD" w14:textId="77777777" w:rsidR="00CD718C" w:rsidRPr="00B92A14" w:rsidRDefault="00CD718C" w:rsidP="00CD718C">
            <w:pPr>
              <w:jc w:val="center"/>
              <w:rPr>
                <w:rFonts w:asciiTheme="majorBidi" w:hAnsiTheme="majorBidi" w:cstheme="majorBidi"/>
                <w:b/>
                <w:color w:val="C00000"/>
              </w:rPr>
            </w:pPr>
            <w:r w:rsidRPr="00B92A14">
              <w:rPr>
                <w:rFonts w:asciiTheme="majorBidi" w:hAnsiTheme="majorBidi" w:cstheme="majorBidi"/>
                <w:b/>
                <w:color w:val="C00000"/>
              </w:rPr>
              <w:t>«</w:t>
            </w:r>
            <w:r w:rsidRPr="00B92A14">
              <w:rPr>
                <w:rFonts w:asciiTheme="majorBidi" w:hAnsiTheme="majorBidi" w:cstheme="majorBidi"/>
                <w:b/>
                <w:color w:val="C00000"/>
                <w:lang w:val="en-US"/>
              </w:rPr>
              <w:t>EXPO</w:t>
            </w:r>
            <w:r w:rsidRPr="00B92A14">
              <w:rPr>
                <w:rFonts w:asciiTheme="majorBidi" w:hAnsiTheme="majorBidi" w:cstheme="majorBidi"/>
                <w:b/>
                <w:color w:val="C00000"/>
              </w:rPr>
              <w:t xml:space="preserve"> </w:t>
            </w:r>
            <w:r w:rsidRPr="00B92A14">
              <w:rPr>
                <w:rFonts w:asciiTheme="majorBidi" w:hAnsiTheme="majorBidi" w:cstheme="majorBidi"/>
                <w:b/>
                <w:color w:val="C00000"/>
                <w:lang w:val="en-US"/>
              </w:rPr>
              <w:t>EURASIA</w:t>
            </w:r>
            <w:r w:rsidRPr="00B92A14">
              <w:rPr>
                <w:rFonts w:asciiTheme="majorBidi" w:hAnsiTheme="majorBidi" w:cstheme="majorBidi"/>
                <w:b/>
                <w:color w:val="C00000"/>
              </w:rPr>
              <w:t xml:space="preserve"> </w:t>
            </w:r>
            <w:r w:rsidRPr="00B92A14">
              <w:rPr>
                <w:rFonts w:asciiTheme="majorBidi" w:hAnsiTheme="majorBidi" w:cstheme="majorBidi"/>
                <w:b/>
                <w:color w:val="C00000"/>
                <w:lang w:val="en-US"/>
              </w:rPr>
              <w:t>KYRGYZSTAN</w:t>
            </w:r>
            <w:r w:rsidRPr="00B92A14">
              <w:rPr>
                <w:rFonts w:asciiTheme="majorBidi" w:hAnsiTheme="majorBidi" w:cstheme="majorBidi"/>
                <w:b/>
                <w:color w:val="C00000"/>
              </w:rPr>
              <w:t xml:space="preserve"> 2026» </w:t>
            </w:r>
          </w:p>
          <w:p w14:paraId="43A1A052" w14:textId="77777777" w:rsidR="00CD718C" w:rsidRPr="00B92A14" w:rsidRDefault="00CD718C" w:rsidP="00CD718C">
            <w:pPr>
              <w:jc w:val="center"/>
              <w:rPr>
                <w:rFonts w:asciiTheme="majorBidi" w:hAnsiTheme="majorBidi" w:cstheme="majorBidi"/>
                <w:b/>
                <w:color w:val="C00000"/>
              </w:rPr>
            </w:pPr>
            <w:r w:rsidRPr="00B92A14">
              <w:rPr>
                <w:rFonts w:asciiTheme="majorBidi" w:hAnsiTheme="majorBidi" w:cstheme="majorBidi"/>
                <w:b/>
                <w:color w:val="C00000"/>
              </w:rPr>
              <w:t>Бишкекский бизнес-форум</w:t>
            </w:r>
          </w:p>
          <w:p w14:paraId="127262B9" w14:textId="7093C8D7" w:rsidR="00CD718C" w:rsidRPr="00CD718C" w:rsidRDefault="00CD718C" w:rsidP="00CD718C">
            <w:pPr>
              <w:jc w:val="center"/>
              <w:rPr>
                <w:b/>
                <w:iCs/>
                <w:color w:val="002060"/>
              </w:rPr>
            </w:pPr>
            <w:r w:rsidRPr="00B92A14">
              <w:rPr>
                <w:rStyle w:val="a5"/>
                <w:rFonts w:asciiTheme="majorBidi" w:hAnsiTheme="majorBidi" w:cstheme="majorBidi"/>
                <w:b/>
                <w:i w:val="0"/>
                <w:color w:val="002060"/>
              </w:rPr>
              <w:t>Кыргызстан г. Бишкек</w:t>
            </w:r>
            <w:r>
              <w:rPr>
                <w:rStyle w:val="a5"/>
                <w:rFonts w:asciiTheme="majorBidi" w:hAnsiTheme="majorBidi" w:cstheme="majorBidi"/>
                <w:b/>
                <w:i w:val="0"/>
                <w:color w:val="002060"/>
              </w:rPr>
              <w:t>, 15-17 октября 2026 г.</w:t>
            </w:r>
          </w:p>
        </w:tc>
        <w:tc>
          <w:tcPr>
            <w:tcW w:w="1776" w:type="dxa"/>
          </w:tcPr>
          <w:p w14:paraId="49420808" w14:textId="77777777" w:rsidR="00CD718C" w:rsidRDefault="00CD718C" w:rsidP="00CD718C">
            <w:pPr>
              <w:jc w:val="center"/>
              <w:rPr>
                <w:rFonts w:asciiTheme="majorBidi" w:hAnsiTheme="majorBidi" w:cstheme="majorBidi"/>
                <w:b/>
                <w:iCs/>
                <w:color w:val="002060"/>
              </w:rPr>
            </w:pPr>
            <w:r w:rsidRPr="00CD718C">
              <w:rPr>
                <w:rFonts w:asciiTheme="majorBidi" w:hAnsiTheme="majorBidi" w:cstheme="majorBidi"/>
                <w:b/>
                <w:noProof/>
                <w:color w:val="C00000"/>
              </w:rPr>
              <w:drawing>
                <wp:inline distT="0" distB="0" distL="0" distR="0" wp14:anchorId="0C9B5137" wp14:editId="3D875D55">
                  <wp:extent cx="982980" cy="982980"/>
                  <wp:effectExtent l="0" t="0" r="7620" b="7620"/>
                  <wp:docPr id="2" name="Рисунок 2" descr="\\192.168.1.250\Exchange\EXPO-RUSSIA KYRGYZSTAN 2026\СМИ Пакет\EEK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.250\Exchange\EXPO-RUSSIA KYRGYZSTAN 2026\СМИ Пакет\EEK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3AB129" w14:textId="47AB5895" w:rsidR="00CD718C" w:rsidRDefault="00CD718C"/>
    <w:p w14:paraId="4DC3E4E0" w14:textId="28BA917F" w:rsidR="00843B2F" w:rsidRPr="00B92A14" w:rsidRDefault="00915795" w:rsidP="007E0FB4">
      <w:pPr>
        <w:pStyle w:val="a4"/>
        <w:spacing w:line="276" w:lineRule="auto"/>
        <w:ind w:left="-510" w:firstLine="709"/>
        <w:rPr>
          <w:rFonts w:asciiTheme="majorBidi" w:hAnsiTheme="majorBidi" w:cstheme="majorBidi"/>
          <w:bCs/>
          <w:sz w:val="24"/>
          <w:szCs w:val="24"/>
        </w:rPr>
      </w:pP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Вторая международная промышленная выставка</w:t>
      </w:r>
      <w:r w:rsidR="00D343FB" w:rsidRPr="00CD718C">
        <w:rPr>
          <w:rFonts w:asciiTheme="majorBidi" w:hAnsiTheme="majorBidi" w:cstheme="majorBidi"/>
          <w:bCs/>
          <w:color w:val="1F3864" w:themeColor="accent1" w:themeShade="80"/>
          <w:sz w:val="24"/>
          <w:szCs w:val="24"/>
        </w:rPr>
        <w:t xml:space="preserve"> </w:t>
      </w:r>
      <w:r w:rsidR="00C149DF" w:rsidRPr="00CD718C">
        <w:rPr>
          <w:rFonts w:asciiTheme="majorBidi" w:hAnsiTheme="majorBidi" w:cstheme="majorBidi"/>
          <w:b/>
          <w:color w:val="1F3864" w:themeColor="accent1" w:themeShade="80"/>
          <w:sz w:val="24"/>
          <w:szCs w:val="24"/>
        </w:rPr>
        <w:t>«</w:t>
      </w:r>
      <w:r w:rsidR="004D07CB" w:rsidRPr="00CD718C">
        <w:rPr>
          <w:rFonts w:asciiTheme="majorBidi" w:hAnsiTheme="majorBidi" w:cstheme="majorBidi"/>
          <w:b/>
          <w:color w:val="1F3864" w:themeColor="accent1" w:themeShade="80"/>
          <w:sz w:val="24"/>
          <w:szCs w:val="24"/>
        </w:rPr>
        <w:t>EXPO EURASIA KYRGYZSTAN 2026</w:t>
      </w:r>
      <w:r w:rsidR="00C149DF" w:rsidRPr="00CD718C">
        <w:rPr>
          <w:rFonts w:asciiTheme="majorBidi" w:hAnsiTheme="majorBidi" w:cstheme="majorBidi"/>
          <w:b/>
          <w:color w:val="1F3864" w:themeColor="accent1" w:themeShade="80"/>
          <w:sz w:val="24"/>
          <w:szCs w:val="24"/>
        </w:rPr>
        <w:t>»</w:t>
      </w:r>
      <w:r w:rsidR="00C149DF" w:rsidRPr="00B92A1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и </w:t>
      </w:r>
      <w:proofErr w:type="spellStart"/>
      <w:r w:rsidR="000225A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Бишкекский</w:t>
      </w:r>
      <w:proofErr w:type="spellEnd"/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8F4AEE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б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изнес-</w:t>
      </w:r>
      <w:r w:rsidR="008F4AEE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ф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орум пройдут с </w:t>
      </w:r>
      <w:r w:rsidR="005A579E" w:rsidRPr="00B92A14">
        <w:rPr>
          <w:rFonts w:asciiTheme="majorBidi" w:hAnsiTheme="majorBidi" w:cstheme="majorBidi"/>
          <w:bCs/>
          <w:color w:val="000000"/>
          <w:sz w:val="24"/>
          <w:szCs w:val="24"/>
        </w:rPr>
        <w:t>1</w:t>
      </w:r>
      <w:r w:rsidR="004615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5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по </w:t>
      </w:r>
      <w:r w:rsidR="004615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17 октя</w:t>
      </w:r>
      <w:bookmarkStart w:id="0" w:name="_GoBack"/>
      <w:bookmarkEnd w:id="0"/>
      <w:r w:rsidR="004615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бря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202</w:t>
      </w:r>
      <w:r w:rsidR="004615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6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года</w:t>
      </w:r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в городе Бишкек, ул. </w:t>
      </w:r>
      <w:proofErr w:type="spellStart"/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Тоголок</w:t>
      </w:r>
      <w:proofErr w:type="spellEnd"/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proofErr w:type="spellStart"/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Молдо</w:t>
      </w:r>
      <w:proofErr w:type="spellEnd"/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17/7 </w:t>
      </w:r>
      <w:r w:rsidR="002D3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ВСК </w:t>
      </w:r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>«</w:t>
      </w:r>
      <w:proofErr w:type="spellStart"/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Жаштык</w:t>
      </w:r>
      <w:proofErr w:type="spellEnd"/>
      <w:r w:rsidR="00C41A61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Арена»</w:t>
      </w:r>
      <w:r w:rsidR="00D343FB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</w:t>
      </w:r>
      <w:r w:rsidR="00F42C56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</w:p>
    <w:p w14:paraId="0C3EE16B" w14:textId="3F588B67" w:rsidR="00D343FB" w:rsidRPr="00B92A14" w:rsidRDefault="00843B2F" w:rsidP="007E0FB4">
      <w:pPr>
        <w:pStyle w:val="a4"/>
        <w:spacing w:line="276" w:lineRule="auto"/>
        <w:ind w:left="-510" w:firstLine="709"/>
        <w:jc w:val="both"/>
        <w:rPr>
          <w:rFonts w:asciiTheme="majorBidi" w:hAnsiTheme="majorBidi" w:cstheme="majorBidi"/>
          <w:bCs/>
          <w:sz w:val="24"/>
          <w:szCs w:val="24"/>
        </w:rPr>
      </w:pP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Выставка «</w:t>
      </w:r>
      <w:r w:rsidR="004D07CB" w:rsidRPr="00B92A14">
        <w:rPr>
          <w:rFonts w:asciiTheme="majorBidi" w:hAnsiTheme="majorBidi" w:cstheme="majorBidi"/>
          <w:bCs/>
          <w:sz w:val="24"/>
          <w:szCs w:val="24"/>
        </w:rPr>
        <w:t>EXPO EURASIA KYRGYZSTAN 2026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» и </w:t>
      </w:r>
      <w:r w:rsidR="00612390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б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изнес-</w:t>
      </w:r>
      <w:r w:rsidR="008F4AEE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ф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орум</w:t>
      </w:r>
      <w:r w:rsidRPr="00B92A14">
        <w:rPr>
          <w:rFonts w:asciiTheme="majorBidi" w:hAnsiTheme="majorBidi" w:cstheme="majorBidi"/>
          <w:bCs/>
          <w:sz w:val="24"/>
          <w:szCs w:val="24"/>
        </w:rPr>
        <w:t xml:space="preserve"> организован</w:t>
      </w:r>
      <w:r w:rsidR="008F4AEE" w:rsidRPr="00B92A14">
        <w:rPr>
          <w:rFonts w:asciiTheme="majorBidi" w:hAnsiTheme="majorBidi" w:cstheme="majorBidi"/>
          <w:bCs/>
          <w:sz w:val="24"/>
          <w:szCs w:val="24"/>
        </w:rPr>
        <w:t>ы</w:t>
      </w:r>
      <w:r w:rsidRPr="00B92A1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D343F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АО «Зарубеж-Экспо» </w:t>
      </w:r>
      <w:r w:rsidR="006071D5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и </w:t>
      </w:r>
      <w:r w:rsidR="004D07CB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ТПП Кыргызской Республики</w:t>
      </w:r>
      <w:r w:rsidR="00470A67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</w:t>
      </w:r>
      <w:r w:rsidR="004D07CB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при п</w:t>
      </w:r>
      <w:r w:rsidR="004D07CB" w:rsidRPr="00CD718C">
        <w:rPr>
          <w:rFonts w:asciiTheme="majorBidi" w:hAnsiTheme="majorBidi" w:cstheme="majorBidi"/>
          <w:bCs/>
          <w:sz w:val="24"/>
          <w:szCs w:val="24"/>
        </w:rPr>
        <w:t>оддержке Кабинета министров Кыргызской Республики, Национального агентства по инвестициям при Президенте Кыргызской Республики, МИД, Минпромторга, Минэкономразвития России,</w:t>
      </w:r>
      <w:hyperlink r:id="rId7" w:history="1">
        <w:r w:rsidR="004D07CB" w:rsidRPr="00CD718C">
          <w:rPr>
            <w:rFonts w:asciiTheme="majorBidi" w:hAnsiTheme="majorBidi" w:cstheme="majorBidi"/>
            <w:bCs/>
            <w:sz w:val="24"/>
            <w:szCs w:val="24"/>
          </w:rPr>
          <w:t xml:space="preserve"> </w:t>
        </w:r>
        <w:r w:rsidR="00CD718C" w:rsidRPr="00CD718C">
          <w:rPr>
            <w:rFonts w:asciiTheme="majorBidi" w:hAnsiTheme="majorBidi" w:cstheme="majorBidi"/>
            <w:bCs/>
            <w:sz w:val="24"/>
            <w:szCs w:val="24"/>
          </w:rPr>
          <w:t xml:space="preserve">Евразийского Делового совета, </w:t>
        </w:r>
        <w:r w:rsidR="004D07CB" w:rsidRPr="00CD718C">
          <w:rPr>
            <w:rFonts w:asciiTheme="majorBidi" w:hAnsiTheme="majorBidi" w:cstheme="majorBidi"/>
            <w:bCs/>
            <w:sz w:val="24"/>
            <w:szCs w:val="24"/>
          </w:rPr>
          <w:t>Международного Конгресса промышленников и предпринимателей, Делового Центра экономического развития СНГ,</w:t>
        </w:r>
      </w:hyperlink>
      <w:r w:rsidR="004D07CB" w:rsidRPr="00B92A14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4D07CB" w:rsidRPr="00CD718C">
        <w:rPr>
          <w:rFonts w:asciiTheme="majorBidi" w:hAnsiTheme="majorBidi" w:cstheme="majorBidi"/>
          <w:bCs/>
          <w:sz w:val="24"/>
          <w:szCs w:val="24"/>
        </w:rPr>
        <w:t>отраслевых союзов и ассоциаций</w:t>
      </w:r>
      <w:r w:rsidR="00F35AE8" w:rsidRPr="00CD718C">
        <w:rPr>
          <w:rFonts w:asciiTheme="majorBidi" w:hAnsiTheme="majorBidi" w:cstheme="majorBidi"/>
          <w:bCs/>
          <w:sz w:val="24"/>
          <w:szCs w:val="24"/>
        </w:rPr>
        <w:t>, под пат</w:t>
      </w:r>
      <w:r w:rsidR="004D07CB" w:rsidRPr="00CD718C">
        <w:rPr>
          <w:rFonts w:asciiTheme="majorBidi" w:hAnsiTheme="majorBidi" w:cstheme="majorBidi"/>
          <w:bCs/>
          <w:sz w:val="24"/>
          <w:szCs w:val="24"/>
        </w:rPr>
        <w:t>ронажем ТПП РФ</w:t>
      </w:r>
      <w:r w:rsidR="007B6D01" w:rsidRPr="00CD718C">
        <w:rPr>
          <w:rFonts w:asciiTheme="majorBidi" w:hAnsiTheme="majorBidi" w:cstheme="majorBidi"/>
          <w:bCs/>
          <w:sz w:val="24"/>
          <w:szCs w:val="24"/>
        </w:rPr>
        <w:t>.</w:t>
      </w:r>
    </w:p>
    <w:p w14:paraId="693AE320" w14:textId="16F821E4" w:rsidR="002B2C6B" w:rsidRPr="00B92A14" w:rsidRDefault="002B2C6B" w:rsidP="007E0FB4">
      <w:pPr>
        <w:pStyle w:val="a4"/>
        <w:spacing w:line="276" w:lineRule="auto"/>
        <w:ind w:left="-51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CD718C">
        <w:rPr>
          <w:rFonts w:asciiTheme="majorBidi" w:hAnsiTheme="majorBidi" w:cstheme="majorBidi"/>
          <w:bCs/>
          <w:sz w:val="24"/>
          <w:szCs w:val="24"/>
        </w:rPr>
        <w:t>Предстоящая выставка «</w:t>
      </w:r>
      <w:r w:rsidR="004D07CB" w:rsidRPr="00B92A14">
        <w:rPr>
          <w:rFonts w:asciiTheme="majorBidi" w:hAnsiTheme="majorBidi" w:cstheme="majorBidi"/>
          <w:bCs/>
          <w:sz w:val="24"/>
          <w:szCs w:val="24"/>
        </w:rPr>
        <w:t>EXPO EURASIA KYRGYZSTAN 2026</w:t>
      </w:r>
      <w:r w:rsidRPr="00CD718C">
        <w:rPr>
          <w:rFonts w:asciiTheme="majorBidi" w:hAnsiTheme="majorBidi" w:cstheme="majorBidi"/>
          <w:bCs/>
          <w:sz w:val="24"/>
          <w:szCs w:val="24"/>
        </w:rPr>
        <w:t xml:space="preserve">» призвана содействовать расширению торгово-экономического сотрудничества наших стран. </w:t>
      </w:r>
      <w:r w:rsidR="00CA4DA6" w:rsidRPr="00CD718C">
        <w:rPr>
          <w:rFonts w:asciiTheme="majorBidi" w:hAnsiTheme="majorBidi" w:cstheme="majorBidi"/>
          <w:bCs/>
          <w:sz w:val="24"/>
          <w:szCs w:val="24"/>
        </w:rPr>
        <w:t xml:space="preserve">Кыргызстан привлекателен для российского бизнеса </w:t>
      </w:r>
      <w:r w:rsidR="00E82DBD" w:rsidRPr="00CD718C">
        <w:rPr>
          <w:rFonts w:asciiTheme="majorBidi" w:hAnsiTheme="majorBidi" w:cstheme="majorBidi"/>
          <w:bCs/>
          <w:sz w:val="24"/>
          <w:szCs w:val="24"/>
        </w:rPr>
        <w:t>потенциально объемн</w:t>
      </w:r>
      <w:r w:rsidR="00CA4DA6" w:rsidRPr="00CD718C">
        <w:rPr>
          <w:rFonts w:asciiTheme="majorBidi" w:hAnsiTheme="majorBidi" w:cstheme="majorBidi"/>
          <w:bCs/>
          <w:sz w:val="24"/>
          <w:szCs w:val="24"/>
        </w:rPr>
        <w:t>ым</w:t>
      </w:r>
      <w:r w:rsidR="00E82DBD" w:rsidRPr="00CD718C">
        <w:rPr>
          <w:rFonts w:asciiTheme="majorBidi" w:hAnsiTheme="majorBidi" w:cstheme="majorBidi"/>
          <w:bCs/>
          <w:sz w:val="24"/>
          <w:szCs w:val="24"/>
        </w:rPr>
        <w:t xml:space="preserve"> рын</w:t>
      </w:r>
      <w:r w:rsidR="00CA4DA6" w:rsidRPr="00CD718C">
        <w:rPr>
          <w:rFonts w:asciiTheme="majorBidi" w:hAnsiTheme="majorBidi" w:cstheme="majorBidi"/>
          <w:bCs/>
          <w:sz w:val="24"/>
          <w:szCs w:val="24"/>
        </w:rPr>
        <w:t>ком</w:t>
      </w:r>
      <w:r w:rsidR="00E82DBD" w:rsidRPr="00CD718C">
        <w:rPr>
          <w:rFonts w:asciiTheme="majorBidi" w:hAnsiTheme="majorBidi" w:cstheme="majorBidi"/>
          <w:bCs/>
          <w:sz w:val="24"/>
          <w:szCs w:val="24"/>
        </w:rPr>
        <w:t xml:space="preserve"> сбыта, разв</w:t>
      </w:r>
      <w:r w:rsidR="00E82DBD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ит</w:t>
      </w:r>
      <w:r w:rsidR="00CA4DA6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ой</w:t>
      </w:r>
      <w:r w:rsidR="00E82DBD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индустриальн</w:t>
      </w:r>
      <w:r w:rsidR="00CA4DA6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ой</w:t>
      </w:r>
      <w:r w:rsidR="00E82DBD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баз</w:t>
      </w:r>
      <w:r w:rsidR="00CA4DA6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ой</w:t>
      </w:r>
      <w:r w:rsidR="00E82DBD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и выгодн</w:t>
      </w:r>
      <w:r w:rsidR="00CA4DA6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ым</w:t>
      </w:r>
      <w:r w:rsidR="00E82DBD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географи</w:t>
      </w:r>
      <w:r w:rsidR="00E82D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ческ</w:t>
      </w:r>
      <w:r w:rsidR="00CA4DA6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им</w:t>
      </w:r>
      <w:r w:rsidR="00E82D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положение</w:t>
      </w:r>
      <w:r w:rsidR="00CA4DA6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м</w:t>
      </w:r>
      <w:r w:rsidR="00E82D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.</w:t>
      </w:r>
    </w:p>
    <w:p w14:paraId="5DA98E15" w14:textId="32A4326E" w:rsidR="00320212" w:rsidRPr="00B92A14" w:rsidRDefault="00D343FB" w:rsidP="007E0FB4">
      <w:pPr>
        <w:pStyle w:val="a4"/>
        <w:spacing w:line="276" w:lineRule="auto"/>
        <w:ind w:left="-51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В экспозициях российских и к</w:t>
      </w:r>
      <w:r w:rsidR="0003596E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ы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рг</w:t>
      </w:r>
      <w:r w:rsidR="0003596E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ы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зских предприятий будут представлены инновационные </w:t>
      </w:r>
      <w:r w:rsidR="002B2C6B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продукты и 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разработки в</w:t>
      </w:r>
      <w:r w:rsidR="00843B2F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о всех областях </w:t>
      </w:r>
      <w:r w:rsidR="000D1224" w:rsidRPr="00B92A14">
        <w:rPr>
          <w:rFonts w:asciiTheme="majorBidi" w:hAnsiTheme="majorBidi" w:cstheme="majorBidi"/>
          <w:bCs/>
          <w:color w:val="000000"/>
          <w:sz w:val="24"/>
          <w:szCs w:val="24"/>
        </w:rPr>
        <w:t>экономики: энергетике, нефтегазовой и горнодобывающей промышленности, металлургии, машиностроении, авиационном, железнодорожном и автомобильном транспорте, медицине и фармакологии, информационно-коммуникационных технологиях, агропромышленном комплексе, химической промышленности, образовании, производстве товаров народного потребления</w:t>
      </w:r>
      <w:r w:rsid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и других.</w:t>
      </w:r>
      <w:r w:rsidR="00843B2F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E82D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p w14:paraId="567CB229" w14:textId="59FEEB4F" w:rsidR="004B3DA0" w:rsidRPr="00B92A14" w:rsidRDefault="004B3DA0" w:rsidP="007E0FB4">
      <w:pPr>
        <w:spacing w:line="276" w:lineRule="auto"/>
        <w:rPr>
          <w:rFonts w:asciiTheme="majorBidi" w:eastAsia="Times New Roman" w:hAnsiTheme="majorBidi" w:cstheme="majorBidi"/>
          <w:bCs/>
          <w:color w:val="000000"/>
        </w:rPr>
      </w:pPr>
      <w:r w:rsidRPr="00B92A14">
        <w:rPr>
          <w:rFonts w:asciiTheme="majorBidi" w:eastAsia="Times New Roman" w:hAnsiTheme="majorBidi" w:cstheme="majorBidi"/>
          <w:bCs/>
          <w:color w:val="000000"/>
        </w:rPr>
        <w:t>В программе</w:t>
      </w:r>
      <w:r w:rsidR="00B92A14">
        <w:rPr>
          <w:rFonts w:asciiTheme="majorBidi" w:eastAsia="Times New Roman" w:hAnsiTheme="majorBidi" w:cstheme="majorBidi"/>
          <w:bCs/>
          <w:color w:val="000000"/>
        </w:rPr>
        <w:t xml:space="preserve"> форума</w:t>
      </w:r>
      <w:r w:rsidRPr="00B92A14">
        <w:rPr>
          <w:rFonts w:asciiTheme="majorBidi" w:eastAsia="Times New Roman" w:hAnsiTheme="majorBidi" w:cstheme="majorBidi"/>
          <w:bCs/>
          <w:color w:val="000000"/>
        </w:rPr>
        <w:t xml:space="preserve">: </w:t>
      </w:r>
    </w:p>
    <w:p w14:paraId="722F7302" w14:textId="77777777" w:rsidR="00B92A14" w:rsidRDefault="004B3DA0" w:rsidP="007E0FB4">
      <w:pPr>
        <w:pStyle w:val="a9"/>
        <w:numPr>
          <w:ilvl w:val="0"/>
          <w:numId w:val="1"/>
        </w:numPr>
        <w:spacing w:line="276" w:lineRule="auto"/>
        <w:rPr>
          <w:rFonts w:asciiTheme="majorBidi" w:eastAsia="Times New Roman" w:hAnsiTheme="majorBidi" w:cstheme="majorBidi"/>
          <w:bCs/>
          <w:color w:val="000000"/>
        </w:rPr>
      </w:pPr>
      <w:r w:rsidRPr="00B92A14">
        <w:rPr>
          <w:rFonts w:asciiTheme="majorBidi" w:eastAsia="Times New Roman" w:hAnsiTheme="majorBidi" w:cstheme="majorBidi"/>
          <w:bCs/>
          <w:color w:val="000000"/>
        </w:rPr>
        <w:t xml:space="preserve">Пленарное заседание «Евразия, Кыргызстан и ЕАЭС – нынешние и новые </w:t>
      </w:r>
      <w:r w:rsidR="007B6D01" w:rsidRPr="00B92A14">
        <w:rPr>
          <w:rFonts w:asciiTheme="majorBidi" w:eastAsia="Times New Roman" w:hAnsiTheme="majorBidi" w:cstheme="majorBidi"/>
          <w:bCs/>
          <w:color w:val="000000"/>
        </w:rPr>
        <w:t>ф</w:t>
      </w:r>
      <w:r w:rsidRPr="00B92A14">
        <w:rPr>
          <w:rFonts w:asciiTheme="majorBidi" w:eastAsia="Times New Roman" w:hAnsiTheme="majorBidi" w:cstheme="majorBidi"/>
          <w:bCs/>
          <w:color w:val="000000"/>
        </w:rPr>
        <w:t>орматы сотрудничества»,</w:t>
      </w:r>
    </w:p>
    <w:p w14:paraId="433ACC88" w14:textId="0018518E" w:rsidR="000D1224" w:rsidRPr="00B92A14" w:rsidRDefault="004B3DA0" w:rsidP="007E0FB4">
      <w:pPr>
        <w:pStyle w:val="a9"/>
        <w:numPr>
          <w:ilvl w:val="0"/>
          <w:numId w:val="1"/>
        </w:numPr>
        <w:spacing w:line="276" w:lineRule="auto"/>
        <w:rPr>
          <w:rFonts w:asciiTheme="majorBidi" w:eastAsia="Arial Unicode MS" w:hAnsiTheme="majorBidi" w:cstheme="majorBidi"/>
          <w:bCs/>
          <w:color w:val="0D0D0D" w:themeColor="text1" w:themeTint="F2"/>
        </w:rPr>
      </w:pPr>
      <w:r w:rsidRPr="00B92A14">
        <w:rPr>
          <w:rFonts w:asciiTheme="majorBidi" w:eastAsia="Times New Roman" w:hAnsiTheme="majorBidi" w:cstheme="majorBidi"/>
          <w:bCs/>
          <w:color w:val="000000"/>
        </w:rPr>
        <w:t>тематические круглые столы: «Инновационные пути и инструменты повышения эффективности АПК, развити</w:t>
      </w:r>
      <w:r w:rsidR="00B92A14" w:rsidRPr="00B92A14">
        <w:rPr>
          <w:rFonts w:asciiTheme="majorBidi" w:eastAsia="Times New Roman" w:hAnsiTheme="majorBidi" w:cstheme="majorBidi"/>
          <w:bCs/>
          <w:color w:val="000000"/>
        </w:rPr>
        <w:t xml:space="preserve">е продовольственной кооперации»; </w:t>
      </w:r>
      <w:r w:rsidRPr="00B92A14">
        <w:rPr>
          <w:rFonts w:asciiTheme="majorBidi" w:eastAsia="Times New Roman" w:hAnsiTheme="majorBidi" w:cstheme="majorBidi"/>
          <w:bCs/>
          <w:color w:val="000000"/>
        </w:rPr>
        <w:t>«</w:t>
      </w:r>
      <w:r w:rsidR="000D1224" w:rsidRPr="00B92A14">
        <w:rPr>
          <w:rFonts w:asciiTheme="majorBidi" w:hAnsiTheme="majorBidi" w:cstheme="majorBidi"/>
          <w:bCs/>
          <w:color w:val="000000"/>
        </w:rPr>
        <w:t>Сотрудничество в здравоохранении и фармацевтической отрасли</w:t>
      </w:r>
      <w:r w:rsidR="00F35AE8" w:rsidRPr="00B92A14">
        <w:rPr>
          <w:rFonts w:asciiTheme="majorBidi" w:eastAsia="Times New Roman" w:hAnsiTheme="majorBidi" w:cstheme="majorBidi"/>
          <w:bCs/>
          <w:color w:val="000000"/>
        </w:rPr>
        <w:t>»</w:t>
      </w:r>
      <w:r w:rsidR="00B92A14" w:rsidRPr="00B92A14">
        <w:rPr>
          <w:rFonts w:asciiTheme="majorBidi" w:eastAsia="Times New Roman" w:hAnsiTheme="majorBidi" w:cstheme="majorBidi"/>
          <w:bCs/>
          <w:color w:val="000000"/>
        </w:rPr>
        <w:t xml:space="preserve">; </w:t>
      </w:r>
      <w:r w:rsidRPr="00B92A14">
        <w:rPr>
          <w:rFonts w:asciiTheme="majorBidi" w:eastAsia="Times New Roman" w:hAnsiTheme="majorBidi" w:cstheme="majorBidi"/>
          <w:bCs/>
          <w:color w:val="000000"/>
        </w:rPr>
        <w:t>«О путях совершенствования транспортной системы в Кыргызстане и сотрудничества в сфере коммуникаций в процессе развития торгово-экономических отношений России и Кыргызской Республики»</w:t>
      </w:r>
      <w:r w:rsidR="00B92A14" w:rsidRPr="00B92A14">
        <w:rPr>
          <w:rFonts w:asciiTheme="majorBidi" w:eastAsia="Times New Roman" w:hAnsiTheme="majorBidi" w:cstheme="majorBidi"/>
          <w:bCs/>
          <w:color w:val="000000"/>
        </w:rPr>
        <w:t xml:space="preserve">; </w:t>
      </w:r>
      <w:r w:rsidRPr="00B92A14">
        <w:rPr>
          <w:rFonts w:asciiTheme="majorBidi" w:eastAsia="Times New Roman" w:hAnsiTheme="majorBidi" w:cstheme="majorBidi"/>
          <w:bCs/>
          <w:color w:val="000000"/>
        </w:rPr>
        <w:t xml:space="preserve">«Евразийское сотрудничество в энергетике и ТЭК. Горная </w:t>
      </w:r>
      <w:r w:rsidR="00B92A14">
        <w:rPr>
          <w:rFonts w:asciiTheme="majorBidi" w:eastAsia="Times New Roman" w:hAnsiTheme="majorBidi" w:cstheme="majorBidi"/>
          <w:bCs/>
          <w:color w:val="000000"/>
        </w:rPr>
        <w:t>п</w:t>
      </w:r>
      <w:r w:rsidRPr="00B92A14">
        <w:rPr>
          <w:rFonts w:asciiTheme="majorBidi" w:eastAsia="Times New Roman" w:hAnsiTheme="majorBidi" w:cstheme="majorBidi"/>
          <w:bCs/>
          <w:color w:val="000000"/>
        </w:rPr>
        <w:t>ромышленность»</w:t>
      </w:r>
    </w:p>
    <w:p w14:paraId="59EB8473" w14:textId="3CE1F32D" w:rsidR="004B3DA0" w:rsidRPr="00B92A14" w:rsidRDefault="004B3DA0" w:rsidP="007E0FB4">
      <w:pPr>
        <w:pStyle w:val="a9"/>
        <w:numPr>
          <w:ilvl w:val="0"/>
          <w:numId w:val="1"/>
        </w:numPr>
        <w:spacing w:line="276" w:lineRule="auto"/>
        <w:rPr>
          <w:rFonts w:asciiTheme="majorBidi" w:eastAsia="Arial Unicode MS" w:hAnsiTheme="majorBidi" w:cstheme="majorBidi"/>
          <w:bCs/>
          <w:color w:val="0D0D0D" w:themeColor="text1" w:themeTint="F2"/>
        </w:rPr>
      </w:pPr>
      <w:r w:rsidRPr="00B92A14">
        <w:rPr>
          <w:rFonts w:asciiTheme="majorBidi" w:hAnsiTheme="majorBidi" w:cstheme="majorBidi"/>
          <w:bCs/>
        </w:rPr>
        <w:t>ДЕНЬ ОБРАЗОВАНИЯ</w:t>
      </w:r>
    </w:p>
    <w:p w14:paraId="3B450EA3" w14:textId="2FA9315C" w:rsidR="004B3DA0" w:rsidRPr="00B92A14" w:rsidRDefault="000D1224" w:rsidP="007E0FB4">
      <w:pPr>
        <w:spacing w:line="276" w:lineRule="auto"/>
        <w:rPr>
          <w:rFonts w:asciiTheme="majorBidi" w:eastAsia="Arial Unicode MS" w:hAnsiTheme="majorBidi" w:cstheme="majorBidi"/>
          <w:bCs/>
          <w:color w:val="0D0D0D" w:themeColor="text1" w:themeTint="F2"/>
        </w:rPr>
      </w:pPr>
      <w:r w:rsidRPr="00B92A14">
        <w:rPr>
          <w:rFonts w:asciiTheme="majorBidi" w:hAnsiTheme="majorBidi" w:cstheme="majorBidi"/>
          <w:bCs/>
          <w:color w:val="171717" w:themeColor="background2" w:themeShade="1A"/>
        </w:rPr>
        <w:t>Организуется персональная б</w:t>
      </w:r>
      <w:r w:rsidR="004B3DA0" w:rsidRPr="00B92A14">
        <w:rPr>
          <w:rFonts w:asciiTheme="majorBidi" w:hAnsiTheme="majorBidi" w:cstheme="majorBidi"/>
          <w:bCs/>
          <w:color w:val="171717" w:themeColor="background2" w:themeShade="1A"/>
        </w:rPr>
        <w:t xml:space="preserve">иржа контактов </w:t>
      </w:r>
      <w:r w:rsidRPr="00B92A14">
        <w:rPr>
          <w:rFonts w:asciiTheme="majorBidi" w:hAnsiTheme="majorBidi" w:cstheme="majorBidi"/>
          <w:bCs/>
          <w:color w:val="171717" w:themeColor="background2" w:themeShade="1A"/>
        </w:rPr>
        <w:t>В2В для каждого участника</w:t>
      </w:r>
      <w:r w:rsidR="004B3DA0" w:rsidRPr="00B92A14">
        <w:rPr>
          <w:rFonts w:asciiTheme="majorBidi" w:hAnsiTheme="majorBidi" w:cstheme="majorBidi"/>
          <w:bCs/>
          <w:color w:val="171717" w:themeColor="background2" w:themeShade="1A"/>
        </w:rPr>
        <w:t>.</w:t>
      </w:r>
    </w:p>
    <w:p w14:paraId="4662C54D" w14:textId="7CEAB17C" w:rsidR="00D46078" w:rsidRPr="00B92A14" w:rsidRDefault="00D343FB" w:rsidP="007E0FB4">
      <w:pPr>
        <w:pStyle w:val="a4"/>
        <w:spacing w:line="276" w:lineRule="auto"/>
        <w:ind w:left="-51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АО «Зарубеж-Экспо» </w:t>
      </w:r>
      <w:r w:rsidR="00E72527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более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2</w:t>
      </w:r>
      <w:r w:rsidR="004615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5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лет</w:t>
      </w:r>
      <w:r w:rsidR="00E72527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проводит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конгрессно-выставочные мероприятия</w:t>
      </w:r>
      <w:r w:rsidR="00CF188E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>под брендом «</w:t>
      </w:r>
      <w:r w:rsidR="000D1224" w:rsidRPr="00B92A14">
        <w:rPr>
          <w:rFonts w:asciiTheme="majorBidi" w:hAnsiTheme="majorBidi" w:cstheme="majorBidi"/>
          <w:bCs/>
          <w:color w:val="000000"/>
          <w:sz w:val="24"/>
          <w:szCs w:val="24"/>
        </w:rPr>
        <w:t>EXPO-RUSSIA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» </w:t>
      </w:r>
      <w:r w:rsidR="000D1224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и </w:t>
      </w:r>
      <w:r w:rsidR="000D1224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«</w:t>
      </w:r>
      <w:r w:rsidR="000D1224" w:rsidRPr="00B92A14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EXPO</w:t>
      </w:r>
      <w:r w:rsidR="000D1224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="000D1224" w:rsidRPr="00B92A14">
        <w:rPr>
          <w:rFonts w:asciiTheme="majorBidi" w:hAnsiTheme="majorBidi" w:cstheme="majorBidi"/>
          <w:bCs/>
          <w:color w:val="000000" w:themeColor="text1"/>
          <w:sz w:val="24"/>
          <w:szCs w:val="24"/>
          <w:lang w:val="en-US"/>
        </w:rPr>
        <w:t>EURASIA</w:t>
      </w:r>
      <w:r w:rsidR="000D1224" w:rsidRPr="00B92A1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» 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в различных государствах мира. В общей сложности, </w:t>
      </w:r>
      <w:r w:rsidR="00CA4DA6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свыше </w:t>
      </w:r>
      <w:r w:rsidR="004615BD" w:rsidRPr="00B92A14">
        <w:rPr>
          <w:rFonts w:asciiTheme="majorBidi" w:hAnsiTheme="majorBidi" w:cstheme="majorBidi"/>
          <w:bCs/>
          <w:color w:val="000000"/>
          <w:sz w:val="24"/>
          <w:szCs w:val="24"/>
        </w:rPr>
        <w:t>10</w:t>
      </w:r>
      <w:r w:rsidR="00CA4DA6"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тысяч российских и зарубежных компаний приняли участие 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в них </w:t>
      </w:r>
      <w:r w:rsidR="00CA4DA6" w:rsidRPr="00B92A14">
        <w:rPr>
          <w:rFonts w:asciiTheme="majorBidi" w:hAnsiTheme="majorBidi" w:cstheme="majorBidi"/>
          <w:bCs/>
          <w:color w:val="000000"/>
          <w:sz w:val="24"/>
          <w:szCs w:val="24"/>
        </w:rPr>
        <w:t>и</w:t>
      </w:r>
      <w:r w:rsidRPr="00B92A1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заключили выгодные экспортно-импортные контракты. </w:t>
      </w:r>
    </w:p>
    <w:p w14:paraId="4B2641B8" w14:textId="37BCDD93" w:rsidR="00E8272B" w:rsidRPr="00B92A14" w:rsidRDefault="00984034" w:rsidP="007E0FB4">
      <w:pPr>
        <w:spacing w:line="276" w:lineRule="auto"/>
        <w:ind w:left="-567" w:firstLine="851"/>
        <w:jc w:val="both"/>
        <w:rPr>
          <w:rFonts w:asciiTheme="majorBidi" w:eastAsia="Times New Roman" w:hAnsiTheme="majorBidi" w:cstheme="majorBidi"/>
          <w:bCs/>
          <w:color w:val="000000"/>
        </w:rPr>
      </w:pPr>
      <w:r w:rsidRPr="00B92A14">
        <w:rPr>
          <w:rFonts w:asciiTheme="majorBidi" w:eastAsia="Times New Roman" w:hAnsiTheme="majorBidi" w:cstheme="majorBidi"/>
          <w:bCs/>
          <w:color w:val="000000"/>
        </w:rPr>
        <w:t>Организаторы уверены</w:t>
      </w:r>
      <w:r w:rsidR="00D343FB" w:rsidRPr="00B92A14">
        <w:rPr>
          <w:rFonts w:asciiTheme="majorBidi" w:eastAsia="Times New Roman" w:hAnsiTheme="majorBidi" w:cstheme="majorBidi"/>
          <w:bCs/>
          <w:color w:val="000000"/>
        </w:rPr>
        <w:t xml:space="preserve">, </w:t>
      </w:r>
      <w:r w:rsidR="00F962E5" w:rsidRPr="00B92A14">
        <w:rPr>
          <w:rFonts w:asciiTheme="majorBidi" w:eastAsia="Times New Roman" w:hAnsiTheme="majorBidi" w:cstheme="majorBidi"/>
          <w:bCs/>
          <w:color w:val="000000"/>
        </w:rPr>
        <w:t>что «</w:t>
      </w:r>
      <w:r w:rsidR="00B92A14" w:rsidRPr="00B92A14">
        <w:rPr>
          <w:rFonts w:asciiTheme="majorBidi" w:eastAsia="Times New Roman" w:hAnsiTheme="majorBidi" w:cstheme="majorBidi"/>
          <w:bCs/>
          <w:color w:val="000000"/>
        </w:rPr>
        <w:t>EXPO EURASIA KYRGYZSTAN 2026</w:t>
      </w:r>
      <w:r w:rsidR="00F962E5" w:rsidRPr="00B92A14">
        <w:rPr>
          <w:rFonts w:asciiTheme="majorBidi" w:eastAsia="Times New Roman" w:hAnsiTheme="majorBidi" w:cstheme="majorBidi"/>
          <w:bCs/>
          <w:color w:val="000000"/>
        </w:rPr>
        <w:t>»</w:t>
      </w:r>
      <w:r w:rsidR="00F35AE8" w:rsidRPr="00B92A14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8F4AEE" w:rsidRPr="00B92A14">
        <w:rPr>
          <w:rFonts w:asciiTheme="majorBidi" w:eastAsia="Times New Roman" w:hAnsiTheme="majorBidi" w:cstheme="majorBidi"/>
          <w:bCs/>
          <w:color w:val="000000"/>
        </w:rPr>
        <w:t>в</w:t>
      </w:r>
      <w:r w:rsidR="00F962E5" w:rsidRPr="00B92A14">
        <w:rPr>
          <w:rFonts w:asciiTheme="majorBidi" w:eastAsia="Times New Roman" w:hAnsiTheme="majorBidi" w:cstheme="majorBidi"/>
          <w:bCs/>
          <w:color w:val="000000"/>
        </w:rPr>
        <w:t xml:space="preserve">несут </w:t>
      </w:r>
      <w:r w:rsidRPr="00B92A14">
        <w:rPr>
          <w:rFonts w:asciiTheme="majorBidi" w:eastAsia="Times New Roman" w:hAnsiTheme="majorBidi" w:cstheme="majorBidi"/>
          <w:bCs/>
          <w:color w:val="000000"/>
        </w:rPr>
        <w:t xml:space="preserve">весомый </w:t>
      </w:r>
      <w:r w:rsidR="00F962E5" w:rsidRPr="00B92A14">
        <w:rPr>
          <w:rFonts w:asciiTheme="majorBidi" w:eastAsia="Times New Roman" w:hAnsiTheme="majorBidi" w:cstheme="majorBidi"/>
          <w:bCs/>
          <w:color w:val="000000"/>
        </w:rPr>
        <w:t xml:space="preserve">вклад </w:t>
      </w:r>
      <w:r w:rsidR="00D343FB" w:rsidRPr="00B92A14">
        <w:rPr>
          <w:rFonts w:asciiTheme="majorBidi" w:eastAsia="Times New Roman" w:hAnsiTheme="majorBidi" w:cstheme="majorBidi"/>
          <w:bCs/>
          <w:color w:val="000000"/>
        </w:rPr>
        <w:t>в расширение международных</w:t>
      </w:r>
      <w:r w:rsidR="0003596E" w:rsidRPr="00B92A14">
        <w:rPr>
          <w:rFonts w:asciiTheme="majorBidi" w:eastAsia="Times New Roman" w:hAnsiTheme="majorBidi" w:cstheme="majorBidi"/>
          <w:bCs/>
          <w:color w:val="000000"/>
        </w:rPr>
        <w:t xml:space="preserve"> </w:t>
      </w:r>
      <w:r w:rsidR="00D343FB" w:rsidRPr="00B92A14">
        <w:rPr>
          <w:rFonts w:asciiTheme="majorBidi" w:eastAsia="Times New Roman" w:hAnsiTheme="majorBidi" w:cstheme="majorBidi"/>
          <w:bCs/>
          <w:color w:val="000000"/>
        </w:rPr>
        <w:t xml:space="preserve">экономических связей и укрепление </w:t>
      </w:r>
      <w:r w:rsidR="007B6D01" w:rsidRPr="00B92A14">
        <w:rPr>
          <w:rFonts w:asciiTheme="majorBidi" w:eastAsia="Times New Roman" w:hAnsiTheme="majorBidi" w:cstheme="majorBidi"/>
          <w:bCs/>
          <w:color w:val="000000"/>
        </w:rPr>
        <w:t>евразийского партнерства</w:t>
      </w:r>
      <w:r w:rsidR="00D343FB" w:rsidRPr="00B92A14">
        <w:rPr>
          <w:rFonts w:asciiTheme="majorBidi" w:eastAsia="Times New Roman" w:hAnsiTheme="majorBidi" w:cstheme="majorBidi"/>
          <w:bCs/>
          <w:color w:val="000000"/>
        </w:rPr>
        <w:t>.</w:t>
      </w:r>
    </w:p>
    <w:p w14:paraId="7FB1FBC0" w14:textId="77777777" w:rsidR="002A586A" w:rsidRPr="00F42C56" w:rsidRDefault="00D343FB" w:rsidP="007E0FB4">
      <w:pPr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F42C56">
        <w:rPr>
          <w:rFonts w:ascii="Times New Roman" w:eastAsia="Times New Roman" w:hAnsi="Times New Roman"/>
          <w:b/>
          <w:color w:val="000000" w:themeColor="text1"/>
        </w:rPr>
        <w:t xml:space="preserve">Приглашаем принять активное участие в международной выставке </w:t>
      </w:r>
    </w:p>
    <w:p w14:paraId="3A0268B0" w14:textId="34FA05EF" w:rsidR="00D343FB" w:rsidRPr="00F42C56" w:rsidRDefault="00D343FB" w:rsidP="007E0FB4">
      <w:pPr>
        <w:spacing w:line="276" w:lineRule="auto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F42C56">
        <w:rPr>
          <w:rFonts w:ascii="Times New Roman" w:eastAsia="Times New Roman" w:hAnsi="Times New Roman"/>
          <w:b/>
          <w:bCs/>
          <w:color w:val="000000" w:themeColor="text1"/>
        </w:rPr>
        <w:t>«</w:t>
      </w:r>
      <w:r w:rsidR="00B92A14" w:rsidRPr="00B92A14">
        <w:rPr>
          <w:rFonts w:ascii="Times New Roman" w:eastAsia="Times New Roman" w:hAnsi="Times New Roman"/>
          <w:b/>
          <w:bCs/>
          <w:color w:val="000000" w:themeColor="text1"/>
          <w:lang w:val="en-US"/>
        </w:rPr>
        <w:t>EXPO</w:t>
      </w:r>
      <w:r w:rsidR="00B92A14" w:rsidRPr="00B92A14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B92A14" w:rsidRPr="00B92A14">
        <w:rPr>
          <w:rFonts w:ascii="Times New Roman" w:eastAsia="Times New Roman" w:hAnsi="Times New Roman"/>
          <w:b/>
          <w:bCs/>
          <w:color w:val="000000" w:themeColor="text1"/>
          <w:lang w:val="en-US"/>
        </w:rPr>
        <w:t>EURASIA</w:t>
      </w:r>
      <w:r w:rsidR="00B92A14" w:rsidRPr="00B92A14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B92A14" w:rsidRPr="00B92A14">
        <w:rPr>
          <w:rFonts w:ascii="Times New Roman" w:eastAsia="Times New Roman" w:hAnsi="Times New Roman"/>
          <w:b/>
          <w:bCs/>
          <w:color w:val="000000" w:themeColor="text1"/>
          <w:lang w:val="en-US"/>
        </w:rPr>
        <w:t>KYRGYZSTAN</w:t>
      </w:r>
      <w:r w:rsidR="00B92A14" w:rsidRPr="00B92A14">
        <w:rPr>
          <w:rFonts w:ascii="Times New Roman" w:eastAsia="Times New Roman" w:hAnsi="Times New Roman"/>
          <w:b/>
          <w:bCs/>
          <w:color w:val="000000" w:themeColor="text1"/>
        </w:rPr>
        <w:t xml:space="preserve"> 2026</w:t>
      </w:r>
      <w:r w:rsidR="00C87195" w:rsidRPr="00F42C56">
        <w:rPr>
          <w:rFonts w:ascii="Times New Roman" w:eastAsia="Times New Roman" w:hAnsi="Times New Roman"/>
          <w:b/>
          <w:bCs/>
          <w:color w:val="000000" w:themeColor="text1"/>
        </w:rPr>
        <w:t>» и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0225AD">
        <w:rPr>
          <w:rFonts w:ascii="Times New Roman" w:eastAsia="Times New Roman" w:hAnsi="Times New Roman"/>
          <w:b/>
          <w:bCs/>
          <w:color w:val="000000" w:themeColor="text1"/>
        </w:rPr>
        <w:t>Бишкекском</w:t>
      </w:r>
      <w:r w:rsidR="002A586A"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бизнес-форуме</w:t>
      </w:r>
      <w:r w:rsidRPr="00F42C56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</w:p>
    <w:p w14:paraId="0363315A" w14:textId="382E3CCA" w:rsidR="00E8272B" w:rsidRDefault="00B92A14" w:rsidP="007E0FB4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АО «ЗАРУБЕЖ-ЭКСПО»</w:t>
      </w:r>
    </w:p>
    <w:p w14:paraId="30F1B4F4" w14:textId="0628B953" w:rsidR="00EC4560" w:rsidRDefault="004B3DA0" w:rsidP="007E0FB4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Телефоны: +7(495) 721-32-36</w:t>
      </w:r>
    </w:p>
    <w:p w14:paraId="43B7B00F" w14:textId="77777777" w:rsidR="00EC4560" w:rsidRPr="00C41A61" w:rsidRDefault="00EC4560" w:rsidP="007E0FB4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E</w:t>
      </w:r>
      <w:r w:rsidRPr="00C41A61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C41A61">
        <w:rPr>
          <w:rFonts w:ascii="Times New Roman" w:hAnsi="Times New Roman"/>
        </w:rPr>
        <w:t xml:space="preserve">: </w:t>
      </w:r>
      <w:hyperlink r:id="rId8" w:history="1">
        <w:r>
          <w:rPr>
            <w:rStyle w:val="Hyperlink0"/>
            <w:rFonts w:eastAsia="Arial Unicode MS"/>
          </w:rPr>
          <w:t>info</w:t>
        </w:r>
        <w:r w:rsidRPr="00C41A61">
          <w:rPr>
            <w:rStyle w:val="Link"/>
            <w:rFonts w:ascii="Times New Roman" w:hAnsi="Times New Roman"/>
          </w:rPr>
          <w:t>@</w:t>
        </w:r>
        <w:r>
          <w:rPr>
            <w:rStyle w:val="Hyperlink0"/>
            <w:rFonts w:eastAsia="Arial Unicode MS"/>
          </w:rPr>
          <w:t>zarubezhexpo</w:t>
        </w:r>
        <w:r w:rsidRPr="00C41A61">
          <w:rPr>
            <w:rStyle w:val="Link"/>
            <w:rFonts w:ascii="Times New Roman" w:hAnsi="Times New Roman"/>
          </w:rPr>
          <w:t>.</w:t>
        </w:r>
        <w:proofErr w:type="spellStart"/>
        <w:r>
          <w:rPr>
            <w:rStyle w:val="Hyperlink0"/>
            <w:rFonts w:eastAsia="Arial Unicode MS"/>
          </w:rPr>
          <w:t>ru</w:t>
        </w:r>
        <w:proofErr w:type="spellEnd"/>
      </w:hyperlink>
      <w:r w:rsidRPr="00C41A61">
        <w:rPr>
          <w:rFonts w:ascii="Times New Roman" w:hAnsi="Times New Roman"/>
        </w:rPr>
        <w:t>.</w:t>
      </w:r>
    </w:p>
    <w:p w14:paraId="32532380" w14:textId="6CCE2C4B" w:rsidR="00874903" w:rsidRDefault="002D3A58" w:rsidP="007E0FB4">
      <w:pPr>
        <w:spacing w:line="276" w:lineRule="auto"/>
        <w:jc w:val="center"/>
      </w:pPr>
      <w:hyperlink r:id="rId9" w:history="1">
        <w:r w:rsidR="00EC4560">
          <w:rPr>
            <w:rStyle w:val="Hyperlink2"/>
            <w:rFonts w:eastAsia="Arial Unicode MS"/>
          </w:rPr>
          <w:t>www.zarubezhexpo.ru</w:t>
        </w:r>
      </w:hyperlink>
      <w:r w:rsidR="00B92A14">
        <w:rPr>
          <w:rStyle w:val="Hyperlink2"/>
          <w:rFonts w:eastAsia="Arial Unicode MS"/>
        </w:rPr>
        <w:t xml:space="preserve">, </w:t>
      </w:r>
      <w:hyperlink r:id="rId10" w:history="1">
        <w:r w:rsidR="00EC4560">
          <w:rPr>
            <w:rStyle w:val="Hyperlink2"/>
            <w:rFonts w:eastAsia="Arial Unicode MS"/>
          </w:rPr>
          <w:t>www.ExpoRF.ru</w:t>
        </w:r>
      </w:hyperlink>
      <w:r w:rsidR="00B92A14">
        <w:rPr>
          <w:rStyle w:val="Hyperlink2"/>
          <w:rFonts w:eastAsia="Arial Unicode MS"/>
        </w:rPr>
        <w:t xml:space="preserve"> </w:t>
      </w:r>
      <w:hyperlink r:id="rId11" w:history="1">
        <w:r w:rsidR="00891DDC" w:rsidRPr="00CF5A15">
          <w:rPr>
            <w:rStyle w:val="a3"/>
            <w:rFonts w:ascii="Times New Roman" w:eastAsia="Arial Unicode MS" w:hAnsi="Times New Roman" w:cs="Times New Roman"/>
            <w:lang w:val="en-US"/>
          </w:rPr>
          <w:t>www</w:t>
        </w:r>
        <w:r w:rsidR="00891DDC" w:rsidRPr="00CF5A15">
          <w:rPr>
            <w:rStyle w:val="a3"/>
            <w:rFonts w:ascii="Times New Roman" w:eastAsia="Arial Unicode MS" w:hAnsi="Times New Roman" w:cs="Times New Roman"/>
          </w:rPr>
          <w:t>.</w:t>
        </w:r>
        <w:proofErr w:type="spellStart"/>
        <w:r w:rsidR="00891DDC" w:rsidRPr="00CF5A15">
          <w:rPr>
            <w:rStyle w:val="a3"/>
            <w:rFonts w:ascii="Times New Roman" w:eastAsia="Arial Unicode MS" w:hAnsi="Times New Roman" w:cs="Times New Roman"/>
            <w:lang w:val="en-US"/>
          </w:rPr>
          <w:t>ExpoEurasia</w:t>
        </w:r>
        <w:proofErr w:type="spellEnd"/>
        <w:r w:rsidR="00891DDC" w:rsidRPr="00CF5A15">
          <w:rPr>
            <w:rStyle w:val="a3"/>
            <w:rFonts w:ascii="Times New Roman" w:eastAsia="Arial Unicode MS" w:hAnsi="Times New Roman" w:cs="Times New Roman"/>
          </w:rPr>
          <w:t>.</w:t>
        </w:r>
        <w:r w:rsidR="00891DDC" w:rsidRPr="00CF5A15">
          <w:rPr>
            <w:rStyle w:val="a3"/>
            <w:rFonts w:ascii="Times New Roman" w:eastAsia="Arial Unicode MS" w:hAnsi="Times New Roman" w:cs="Times New Roman"/>
            <w:lang w:val="en-US"/>
          </w:rPr>
          <w:t>org</w:t>
        </w:r>
      </w:hyperlink>
      <w:r w:rsidR="00891DDC">
        <w:rPr>
          <w:rStyle w:val="Hyperlink2"/>
          <w:rFonts w:eastAsia="Arial Unicode MS"/>
        </w:rPr>
        <w:t xml:space="preserve"> </w:t>
      </w:r>
    </w:p>
    <w:sectPr w:rsidR="00874903" w:rsidSect="007E0FB4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728E"/>
    <w:multiLevelType w:val="hybridMultilevel"/>
    <w:tmpl w:val="EA1A9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FB"/>
    <w:rsid w:val="000225AD"/>
    <w:rsid w:val="0003596E"/>
    <w:rsid w:val="000D1224"/>
    <w:rsid w:val="001672D0"/>
    <w:rsid w:val="001B65CE"/>
    <w:rsid w:val="001D1EE2"/>
    <w:rsid w:val="00244BA1"/>
    <w:rsid w:val="002A586A"/>
    <w:rsid w:val="002B2C6B"/>
    <w:rsid w:val="002D3A58"/>
    <w:rsid w:val="002E4D85"/>
    <w:rsid w:val="00307025"/>
    <w:rsid w:val="00317BEB"/>
    <w:rsid w:val="00320212"/>
    <w:rsid w:val="0039572F"/>
    <w:rsid w:val="004615BD"/>
    <w:rsid w:val="00470A67"/>
    <w:rsid w:val="00494124"/>
    <w:rsid w:val="004B3DA0"/>
    <w:rsid w:val="004D07CB"/>
    <w:rsid w:val="00547E64"/>
    <w:rsid w:val="005A579E"/>
    <w:rsid w:val="006018A8"/>
    <w:rsid w:val="006071D5"/>
    <w:rsid w:val="00612390"/>
    <w:rsid w:val="006F5607"/>
    <w:rsid w:val="00713D51"/>
    <w:rsid w:val="00755D59"/>
    <w:rsid w:val="007B6D01"/>
    <w:rsid w:val="007E0FB4"/>
    <w:rsid w:val="00843B2F"/>
    <w:rsid w:val="00874903"/>
    <w:rsid w:val="00891DDC"/>
    <w:rsid w:val="008D3838"/>
    <w:rsid w:val="008F4AEE"/>
    <w:rsid w:val="00915795"/>
    <w:rsid w:val="009350EE"/>
    <w:rsid w:val="00984034"/>
    <w:rsid w:val="00A056E4"/>
    <w:rsid w:val="00B67905"/>
    <w:rsid w:val="00B8237E"/>
    <w:rsid w:val="00B92A14"/>
    <w:rsid w:val="00C149DF"/>
    <w:rsid w:val="00C41A61"/>
    <w:rsid w:val="00C428B7"/>
    <w:rsid w:val="00C87195"/>
    <w:rsid w:val="00CA4DA6"/>
    <w:rsid w:val="00CD718C"/>
    <w:rsid w:val="00CE3457"/>
    <w:rsid w:val="00CF188E"/>
    <w:rsid w:val="00D343FB"/>
    <w:rsid w:val="00D46078"/>
    <w:rsid w:val="00E72527"/>
    <w:rsid w:val="00E8272B"/>
    <w:rsid w:val="00E82DBD"/>
    <w:rsid w:val="00EB0449"/>
    <w:rsid w:val="00EC4560"/>
    <w:rsid w:val="00F203B7"/>
    <w:rsid w:val="00F35AE8"/>
    <w:rsid w:val="00F42C56"/>
    <w:rsid w:val="00F63598"/>
    <w:rsid w:val="00F9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D9C0"/>
  <w15:chartTrackingRefBased/>
  <w15:docId w15:val="{A761EF57-7BE5-4CFE-B7A5-DEC84A79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3FB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43FB"/>
    <w:rPr>
      <w:color w:val="0000FF"/>
      <w:u w:val="single"/>
    </w:rPr>
  </w:style>
  <w:style w:type="paragraph" w:styleId="a4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uiPriority w:val="1"/>
    <w:semiHidden/>
    <w:unhideWhenUsed/>
    <w:qFormat/>
    <w:rsid w:val="00D343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qFormat/>
    <w:rsid w:val="00D343FB"/>
  </w:style>
  <w:style w:type="character" w:styleId="a5">
    <w:name w:val="Emphasis"/>
    <w:basedOn w:val="a0"/>
    <w:uiPriority w:val="20"/>
    <w:qFormat/>
    <w:rsid w:val="00D343FB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3B2F"/>
    <w:rPr>
      <w:color w:val="605E5C"/>
      <w:shd w:val="clear" w:color="auto" w:fill="E1DFDD"/>
    </w:rPr>
  </w:style>
  <w:style w:type="character" w:customStyle="1" w:styleId="Link">
    <w:name w:val="Link"/>
    <w:rsid w:val="00EC4560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sid w:val="00EC4560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Link"/>
    <w:rsid w:val="00EC4560"/>
    <w:rPr>
      <w:rFonts w:ascii="Times New Roman" w:eastAsia="Times New Roman" w:hAnsi="Times New Roman" w:cs="Times New Roman"/>
      <w:outline w:val="0"/>
      <w:color w:val="000000"/>
      <w:sz w:val="24"/>
      <w:szCs w:val="24"/>
      <w:u w:val="none" w:color="000000"/>
    </w:rPr>
  </w:style>
  <w:style w:type="character" w:customStyle="1" w:styleId="Hyperlink2">
    <w:name w:val="Hyperlink.2"/>
    <w:basedOn w:val="a0"/>
    <w:rsid w:val="00EC4560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E4D8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E4D8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345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345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0D1224"/>
    <w:pPr>
      <w:ind w:left="720"/>
      <w:contextualSpacing/>
    </w:pPr>
  </w:style>
  <w:style w:type="table" w:styleId="aa">
    <w:name w:val="Table Grid"/>
    <w:basedOn w:val="a1"/>
    <w:uiPriority w:val="39"/>
    <w:rsid w:val="00CD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rubezhexp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c-ci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ExpoEurasia.org" TargetMode="External"/><Relationship Id="rId5" Type="http://schemas.openxmlformats.org/officeDocument/2006/relationships/image" Target="media/image1.jpg"/><Relationship Id="rId10" Type="http://schemas.openxmlformats.org/officeDocument/2006/relationships/hyperlink" Target="http://www.Expo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rubezhex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Жердева</dc:creator>
  <cp:keywords/>
  <dc:description/>
  <cp:lastModifiedBy>Пользователь Windows</cp:lastModifiedBy>
  <cp:revision>8</cp:revision>
  <cp:lastPrinted>2026-06-17T13:05:00Z</cp:lastPrinted>
  <dcterms:created xsi:type="dcterms:W3CDTF">2026-06-17T13:11:00Z</dcterms:created>
  <dcterms:modified xsi:type="dcterms:W3CDTF">2026-07-28T09:51:00Z</dcterms:modified>
</cp:coreProperties>
</file>