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BEC2F" w14:textId="0DBA065E" w:rsidR="00D16AB1" w:rsidRPr="004F788F" w:rsidRDefault="00FD7A8A" w:rsidP="00CC23C8">
      <w:pPr>
        <w:tabs>
          <w:tab w:val="left" w:pos="3956"/>
        </w:tabs>
        <w:rPr>
          <w:rFonts w:ascii="Century Gothic" w:hAnsi="Century Gothic"/>
          <w:sz w:val="24"/>
          <w:szCs w:val="24"/>
        </w:rPr>
      </w:pPr>
      <w:r w:rsidRPr="004F788F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28EBBFE" wp14:editId="62131961">
            <wp:simplePos x="0" y="0"/>
            <wp:positionH relativeFrom="column">
              <wp:posOffset>2600960</wp:posOffset>
            </wp:positionH>
            <wp:positionV relativeFrom="paragraph">
              <wp:posOffset>-488950</wp:posOffset>
            </wp:positionV>
            <wp:extent cx="2286768" cy="161728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ietbuil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768" cy="1617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86B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3397CD0" wp14:editId="35735BC2">
            <wp:simplePos x="0" y="0"/>
            <wp:positionH relativeFrom="margin">
              <wp:posOffset>1228090</wp:posOffset>
            </wp:positionH>
            <wp:positionV relativeFrom="paragraph">
              <wp:posOffset>-342265</wp:posOffset>
            </wp:positionV>
            <wp:extent cx="1246909" cy="1246909"/>
            <wp:effectExtent l="0" t="0" r="0" b="0"/>
            <wp:wrapNone/>
            <wp:docPr id="18200894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909" cy="124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D0876F" w14:textId="77777777" w:rsidR="00FE174E" w:rsidRPr="004F788F" w:rsidRDefault="00FE174E" w:rsidP="00CC23C8">
      <w:pPr>
        <w:tabs>
          <w:tab w:val="left" w:pos="7180"/>
        </w:tabs>
        <w:spacing w:after="0" w:line="360" w:lineRule="auto"/>
        <w:ind w:left="-284" w:firstLine="568"/>
        <w:jc w:val="center"/>
        <w:rPr>
          <w:rFonts w:ascii="Century Gothic" w:hAnsi="Century Gothic"/>
          <w:bCs/>
          <w:color w:val="000000"/>
          <w:sz w:val="24"/>
          <w:szCs w:val="24"/>
        </w:rPr>
      </w:pPr>
    </w:p>
    <w:p w14:paraId="0E17FE8A" w14:textId="77777777" w:rsidR="00D012BD" w:rsidRDefault="00D012BD" w:rsidP="001F2601">
      <w:pPr>
        <w:tabs>
          <w:tab w:val="left" w:pos="7180"/>
        </w:tabs>
        <w:spacing w:after="0" w:line="360" w:lineRule="auto"/>
        <w:ind w:left="-284" w:firstLine="568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14:paraId="0A522CB7" w14:textId="77777777" w:rsidR="003B3E75" w:rsidRDefault="003B3E75" w:rsidP="00FD7A8A">
      <w:pPr>
        <w:tabs>
          <w:tab w:val="left" w:pos="7180"/>
        </w:tabs>
        <w:spacing w:after="0" w:line="312" w:lineRule="auto"/>
        <w:ind w:left="-284" w:firstLine="567"/>
        <w:jc w:val="both"/>
        <w:rPr>
          <w:rFonts w:asciiTheme="majorBidi" w:hAnsiTheme="majorBidi" w:cstheme="majorBidi"/>
          <w:bCs/>
          <w:color w:val="000000"/>
        </w:rPr>
      </w:pPr>
    </w:p>
    <w:p w14:paraId="3F8103ED" w14:textId="0D8A184A" w:rsidR="001E2FF3" w:rsidRPr="003B3E75" w:rsidRDefault="008D3E85" w:rsidP="00FD7A8A">
      <w:pPr>
        <w:tabs>
          <w:tab w:val="left" w:pos="7180"/>
        </w:tabs>
        <w:spacing w:after="0" w:line="312" w:lineRule="auto"/>
        <w:ind w:left="-284" w:firstLine="567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С </w:t>
      </w:r>
      <w:r w:rsidR="002B4396" w:rsidRPr="003B3E75">
        <w:rPr>
          <w:rFonts w:asciiTheme="majorBidi" w:hAnsiTheme="majorBidi" w:cstheme="majorBidi"/>
          <w:bCs/>
          <w:color w:val="000000"/>
          <w:sz w:val="24"/>
          <w:szCs w:val="24"/>
        </w:rPr>
        <w:t>25</w:t>
      </w:r>
      <w:r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по 2</w:t>
      </w:r>
      <w:r w:rsidR="00682A3B" w:rsidRPr="003B3E75">
        <w:rPr>
          <w:rFonts w:asciiTheme="majorBidi" w:hAnsiTheme="majorBidi" w:cstheme="majorBidi"/>
          <w:bCs/>
          <w:color w:val="000000"/>
          <w:sz w:val="24"/>
          <w:szCs w:val="24"/>
        </w:rPr>
        <w:t>9</w:t>
      </w:r>
      <w:r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июня 202</w:t>
      </w:r>
      <w:r w:rsidR="002B4396" w:rsidRPr="003B3E75">
        <w:rPr>
          <w:rFonts w:asciiTheme="majorBidi" w:hAnsiTheme="majorBidi" w:cstheme="majorBidi"/>
          <w:bCs/>
          <w:color w:val="000000"/>
          <w:sz w:val="24"/>
          <w:szCs w:val="24"/>
        </w:rPr>
        <w:t>5</w:t>
      </w:r>
      <w:r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года </w:t>
      </w:r>
      <w:r w:rsidR="00BD14B7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в </w:t>
      </w:r>
      <w:r w:rsidR="002B4396" w:rsidRPr="003B3E75">
        <w:rPr>
          <w:rFonts w:asciiTheme="majorBidi" w:hAnsiTheme="majorBidi" w:cstheme="majorBidi"/>
          <w:bCs/>
          <w:color w:val="000000"/>
          <w:sz w:val="24"/>
          <w:szCs w:val="24"/>
        </w:rPr>
        <w:t>Социалистической Республике</w:t>
      </w:r>
      <w:r w:rsidR="00B3588C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2B4396" w:rsidRPr="003B3E75">
        <w:rPr>
          <w:rFonts w:asciiTheme="majorBidi" w:hAnsiTheme="majorBidi" w:cstheme="majorBidi"/>
          <w:bCs/>
          <w:color w:val="000000"/>
          <w:sz w:val="24"/>
          <w:szCs w:val="24"/>
        </w:rPr>
        <w:t>Вьетнам</w:t>
      </w:r>
      <w:r w:rsidR="00B3588C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городе Хошимин</w:t>
      </w:r>
      <w:r w:rsidR="00BD14B7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B3588C" w:rsidRPr="003B3E75">
        <w:rPr>
          <w:rFonts w:asciiTheme="majorBidi" w:hAnsiTheme="majorBidi" w:cstheme="majorBidi"/>
          <w:bCs/>
          <w:color w:val="000000"/>
          <w:sz w:val="24"/>
          <w:szCs w:val="24"/>
        </w:rPr>
        <w:t>в ВЦ «</w:t>
      </w:r>
      <w:proofErr w:type="spellStart"/>
      <w:r w:rsidR="00B3588C" w:rsidRPr="003B3E75">
        <w:rPr>
          <w:rFonts w:asciiTheme="majorBidi" w:hAnsiTheme="majorBidi" w:cstheme="majorBidi"/>
          <w:bCs/>
          <w:color w:val="000000"/>
          <w:sz w:val="24"/>
          <w:szCs w:val="24"/>
        </w:rPr>
        <w:t>Sky</w:t>
      </w:r>
      <w:proofErr w:type="spellEnd"/>
      <w:r w:rsidR="00B3588C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proofErr w:type="spellStart"/>
      <w:r w:rsidR="00B3588C" w:rsidRPr="003B3E75">
        <w:rPr>
          <w:rFonts w:asciiTheme="majorBidi" w:hAnsiTheme="majorBidi" w:cstheme="majorBidi"/>
          <w:bCs/>
          <w:color w:val="000000"/>
          <w:sz w:val="24"/>
          <w:szCs w:val="24"/>
        </w:rPr>
        <w:t>Exp</w:t>
      </w:r>
      <w:proofErr w:type="spellEnd"/>
      <w:r w:rsidR="00B3588C" w:rsidRPr="003B3E75">
        <w:rPr>
          <w:rFonts w:asciiTheme="majorBidi" w:hAnsiTheme="majorBidi" w:cstheme="majorBidi"/>
          <w:bCs/>
          <w:color w:val="000000"/>
          <w:sz w:val="24"/>
          <w:szCs w:val="24"/>
          <w:lang w:val="en-US"/>
        </w:rPr>
        <w:t>o</w:t>
      </w:r>
      <w:r w:rsidR="00B3588C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» </w:t>
      </w:r>
      <w:r w:rsidR="00ED5A86" w:rsidRPr="003B3E75">
        <w:rPr>
          <w:rFonts w:asciiTheme="majorBidi" w:hAnsiTheme="majorBidi" w:cstheme="majorBidi"/>
          <w:bCs/>
          <w:color w:val="000000"/>
          <w:sz w:val="24"/>
          <w:szCs w:val="24"/>
        </w:rPr>
        <w:t>состоится</w:t>
      </w:r>
      <w:r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3106FB" w:rsidRPr="003B3E75">
        <w:rPr>
          <w:rFonts w:asciiTheme="majorBidi" w:hAnsiTheme="majorBidi" w:cstheme="majorBidi"/>
          <w:bCs/>
          <w:color w:val="000000"/>
          <w:sz w:val="24"/>
          <w:szCs w:val="24"/>
        </w:rPr>
        <w:t>Шестая</w:t>
      </w:r>
      <w:r w:rsidR="00CC23C8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3106FB" w:rsidRPr="003B3E75">
        <w:rPr>
          <w:rFonts w:asciiTheme="majorBidi" w:hAnsiTheme="majorBidi" w:cstheme="majorBidi"/>
          <w:bCs/>
          <w:color w:val="000000"/>
          <w:sz w:val="24"/>
          <w:szCs w:val="24"/>
        </w:rPr>
        <w:t>м</w:t>
      </w:r>
      <w:r w:rsidR="00697E19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еждународная промышленная выставка </w:t>
      </w:r>
      <w:r w:rsidR="003106FB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и бизнес-форум </w:t>
      </w:r>
      <w:r w:rsidR="00697E19" w:rsidRPr="003B3E75">
        <w:rPr>
          <w:rFonts w:asciiTheme="majorBidi" w:hAnsiTheme="majorBidi" w:cstheme="majorBidi"/>
          <w:bCs/>
          <w:color w:val="000000"/>
          <w:sz w:val="24"/>
          <w:szCs w:val="24"/>
        </w:rPr>
        <w:t>«</w:t>
      </w:r>
      <w:r w:rsidR="001F2601" w:rsidRPr="003B3E75">
        <w:rPr>
          <w:rFonts w:asciiTheme="majorBidi" w:hAnsiTheme="majorBidi" w:cstheme="majorBidi"/>
          <w:b/>
          <w:bCs/>
          <w:color w:val="000000"/>
          <w:sz w:val="24"/>
          <w:szCs w:val="24"/>
        </w:rPr>
        <w:t>EXPO EURASIA</w:t>
      </w:r>
      <w:r w:rsidR="004B233E" w:rsidRPr="003B3E75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2B4396" w:rsidRPr="003B3E75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VIETNAM</w:t>
      </w:r>
      <w:r w:rsidR="002B4396" w:rsidRPr="003B3E75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697E19" w:rsidRPr="003B3E75">
        <w:rPr>
          <w:rFonts w:asciiTheme="majorBidi" w:hAnsiTheme="majorBidi" w:cstheme="majorBidi"/>
          <w:b/>
          <w:bCs/>
          <w:color w:val="000000"/>
          <w:sz w:val="24"/>
          <w:szCs w:val="24"/>
        </w:rPr>
        <w:t>202</w:t>
      </w:r>
      <w:r w:rsidR="002B4396" w:rsidRPr="003B3E75">
        <w:rPr>
          <w:rFonts w:asciiTheme="majorBidi" w:hAnsiTheme="majorBidi" w:cstheme="majorBidi"/>
          <w:b/>
          <w:bCs/>
          <w:color w:val="000000"/>
          <w:sz w:val="24"/>
          <w:szCs w:val="24"/>
        </w:rPr>
        <w:t>5</w:t>
      </w:r>
      <w:r w:rsidR="00697E19" w:rsidRPr="003B3E75">
        <w:rPr>
          <w:rFonts w:asciiTheme="majorBidi" w:hAnsiTheme="majorBidi" w:cstheme="majorBidi"/>
          <w:bCs/>
          <w:color w:val="000000"/>
          <w:sz w:val="24"/>
          <w:szCs w:val="24"/>
        </w:rPr>
        <w:t>»</w:t>
      </w:r>
      <w:r w:rsidR="001C12FE" w:rsidRPr="003B3E75">
        <w:rPr>
          <w:rFonts w:asciiTheme="majorBidi" w:hAnsiTheme="majorBidi" w:cstheme="majorBidi"/>
          <w:sz w:val="24"/>
          <w:szCs w:val="24"/>
        </w:rPr>
        <w:t xml:space="preserve"> </w:t>
      </w:r>
      <w:r w:rsidR="001C12FE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в рамках </w:t>
      </w:r>
      <w:r w:rsidR="002708C4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крупнейшей </w:t>
      </w:r>
      <w:r w:rsidR="00BC342E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выставки </w:t>
      </w:r>
      <w:r w:rsidR="00BC342E" w:rsidRPr="003B3E75"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  <w:t>VIETBUILD</w:t>
      </w:r>
      <w:r w:rsidR="00BC342E" w:rsidRPr="003B3E75">
        <w:rPr>
          <w:rFonts w:asciiTheme="majorBidi" w:hAnsiTheme="majorBidi" w:cstheme="majorBidi"/>
          <w:b/>
          <w:color w:val="000000"/>
          <w:sz w:val="24"/>
          <w:szCs w:val="24"/>
        </w:rPr>
        <w:t xml:space="preserve"> 2025</w:t>
      </w:r>
      <w:r w:rsidR="00BD14B7" w:rsidRPr="003B3E75">
        <w:rPr>
          <w:rFonts w:asciiTheme="majorBidi" w:hAnsiTheme="majorBidi" w:cstheme="majorBidi"/>
          <w:bCs/>
          <w:color w:val="000000"/>
          <w:sz w:val="24"/>
          <w:szCs w:val="24"/>
        </w:rPr>
        <w:t>.</w:t>
      </w:r>
      <w:r w:rsidR="00CF1C34" w:rsidRPr="003B3E75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1529EF" w:rsidRPr="003B3E75">
        <w:rPr>
          <w:rFonts w:asciiTheme="majorBidi" w:hAnsiTheme="majorBidi" w:cstheme="majorBidi"/>
          <w:bCs/>
          <w:color w:val="000000"/>
          <w:sz w:val="24"/>
          <w:szCs w:val="24"/>
        </w:rPr>
        <w:t>Ежегодная международная выставка VIETBUILD объединяет на площад</w:t>
      </w:r>
      <w:r w:rsidR="001F2601" w:rsidRPr="003B3E75">
        <w:rPr>
          <w:rFonts w:asciiTheme="majorBidi" w:hAnsiTheme="majorBidi" w:cstheme="majorBidi"/>
          <w:bCs/>
          <w:color w:val="000000"/>
          <w:sz w:val="24"/>
          <w:szCs w:val="24"/>
        </w:rPr>
        <w:t>и 42 000 м</w:t>
      </w:r>
      <w:r w:rsidR="001F2601" w:rsidRPr="003B3E75">
        <w:rPr>
          <w:rFonts w:asciiTheme="majorBidi" w:hAnsiTheme="majorBidi" w:cstheme="majorBidi"/>
          <w:bCs/>
          <w:color w:val="000000"/>
          <w:sz w:val="24"/>
          <w:szCs w:val="24"/>
          <w:vertAlign w:val="superscript"/>
        </w:rPr>
        <w:t>2</w:t>
      </w:r>
      <w:r w:rsidR="001529EF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proofErr w:type="gramStart"/>
      <w:r w:rsidR="001529EF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более </w:t>
      </w:r>
      <w:r w:rsidR="00F405F3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20</w:t>
      </w:r>
      <w:r w:rsidR="00EC0955" w:rsidRPr="003B3E75">
        <w:rPr>
          <w:rFonts w:asciiTheme="majorBidi" w:hAnsiTheme="majorBidi" w:cstheme="majorBidi"/>
          <w:bCs/>
          <w:color w:val="000000"/>
          <w:sz w:val="24"/>
          <w:szCs w:val="24"/>
        </w:rPr>
        <w:t>0</w:t>
      </w:r>
      <w:proofErr w:type="gramEnd"/>
      <w:r w:rsidR="00EC0955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 000 </w:t>
      </w:r>
      <w:r w:rsidR="00F405F3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участников и </w:t>
      </w:r>
      <w:r w:rsidR="00EC0955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посетителей из более чем 50 стран мира. </w:t>
      </w:r>
      <w:r w:rsidR="001E2FF3" w:rsidRPr="003B3E75">
        <w:rPr>
          <w:rFonts w:asciiTheme="majorBidi" w:hAnsiTheme="majorBidi" w:cstheme="majorBidi"/>
          <w:bCs/>
          <w:color w:val="000000"/>
          <w:sz w:val="24"/>
          <w:szCs w:val="24"/>
        </w:rPr>
        <w:t>Организатор</w:t>
      </w:r>
      <w:r w:rsidR="00EC0955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участия компаний из стран </w:t>
      </w:r>
      <w:r w:rsidR="004F788F" w:rsidRPr="003B3E75">
        <w:rPr>
          <w:rFonts w:asciiTheme="majorBidi" w:hAnsiTheme="majorBidi" w:cstheme="majorBidi"/>
          <w:bCs/>
          <w:color w:val="000000"/>
          <w:sz w:val="24"/>
          <w:szCs w:val="24"/>
        </w:rPr>
        <w:t>СНГ –</w:t>
      </w:r>
      <w:r w:rsidR="00EC0955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D26A3F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1E2FF3" w:rsidRPr="003B3E75">
        <w:rPr>
          <w:rFonts w:asciiTheme="majorBidi" w:hAnsiTheme="majorBidi" w:cstheme="majorBidi"/>
          <w:bCs/>
          <w:color w:val="000000"/>
          <w:sz w:val="24"/>
          <w:szCs w:val="24"/>
        </w:rPr>
        <w:t>АО «Зарубеж-Экспо»</w:t>
      </w:r>
      <w:r w:rsidR="00A7542F" w:rsidRPr="003B3E75">
        <w:rPr>
          <w:rFonts w:asciiTheme="majorBidi" w:hAnsiTheme="majorBidi" w:cstheme="majorBidi"/>
          <w:bCs/>
          <w:color w:val="000000"/>
          <w:sz w:val="24"/>
          <w:szCs w:val="24"/>
        </w:rPr>
        <w:t>.</w:t>
      </w:r>
    </w:p>
    <w:p w14:paraId="53501EFC" w14:textId="1C51ED69" w:rsidR="00E22288" w:rsidRPr="003B3E75" w:rsidRDefault="001F2601" w:rsidP="00FD7A8A">
      <w:pPr>
        <w:tabs>
          <w:tab w:val="left" w:pos="7180"/>
        </w:tabs>
        <w:spacing w:after="0" w:line="312" w:lineRule="auto"/>
        <w:ind w:left="-284" w:firstLine="567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3B3E75"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  <w:t>EXPO</w:t>
      </w:r>
      <w:r w:rsidRPr="003B3E75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r w:rsidRPr="003B3E75"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  <w:t>EURASIA</w:t>
      </w:r>
      <w:r w:rsidR="00E22288" w:rsidRPr="003B3E75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r w:rsidR="00E22288" w:rsidRPr="003B3E75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VIETNAM</w:t>
      </w:r>
      <w:r w:rsidR="00BD14B7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B10A8B" w:rsidRPr="003B3E75">
        <w:rPr>
          <w:rFonts w:asciiTheme="majorBidi" w:hAnsiTheme="majorBidi" w:cstheme="majorBidi"/>
          <w:bCs/>
          <w:color w:val="000000"/>
          <w:sz w:val="24"/>
          <w:szCs w:val="24"/>
        </w:rPr>
        <w:t>–</w:t>
      </w:r>
      <w:r w:rsidR="00BD14B7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E22288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это </w:t>
      </w:r>
      <w:r w:rsidR="00BD14B7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эффективная бизнес-площадка </w:t>
      </w:r>
      <w:r w:rsidR="001C12FE" w:rsidRPr="003B3E75">
        <w:rPr>
          <w:rFonts w:asciiTheme="majorBidi" w:hAnsiTheme="majorBidi" w:cstheme="majorBidi"/>
          <w:bCs/>
          <w:color w:val="000000"/>
          <w:sz w:val="24"/>
          <w:szCs w:val="24"/>
        </w:rPr>
        <w:t>для демонстрации последних достижений, установления новых деловых контактов, укрепления позиций на международном рынке и расширения географии продаж</w:t>
      </w:r>
      <w:r w:rsidR="00D85D6F" w:rsidRPr="003B3E75">
        <w:rPr>
          <w:rFonts w:asciiTheme="majorBidi" w:hAnsiTheme="majorBidi" w:cstheme="majorBidi"/>
          <w:bCs/>
          <w:color w:val="000000"/>
          <w:sz w:val="24"/>
          <w:szCs w:val="24"/>
        </w:rPr>
        <w:t>.</w:t>
      </w:r>
      <w:r w:rsidR="001E2FF3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E22288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C1730F" w:rsidRPr="003B3E75">
        <w:rPr>
          <w:rFonts w:asciiTheme="majorBidi" w:hAnsiTheme="majorBidi" w:cstheme="majorBidi"/>
          <w:bCs/>
          <w:color w:val="000000"/>
          <w:sz w:val="24"/>
          <w:szCs w:val="24"/>
        </w:rPr>
        <w:t>Выставка проходит п</w:t>
      </w:r>
      <w:r w:rsidR="00E22288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ри поддержке: </w:t>
      </w:r>
      <w:r w:rsidR="00E22288" w:rsidRPr="003B3E75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>МИД</w:t>
      </w:r>
      <w:r w:rsidR="007F586B" w:rsidRPr="003B3E75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>а</w:t>
      </w:r>
      <w:r w:rsidR="00E22288" w:rsidRPr="003B3E75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 xml:space="preserve">, </w:t>
      </w:r>
      <w:r w:rsidR="00F73C44" w:rsidRPr="003B3E75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>М</w:t>
      </w:r>
      <w:r w:rsidR="00E22288" w:rsidRPr="003B3E75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 xml:space="preserve">инпромторга, </w:t>
      </w:r>
      <w:r w:rsidRPr="003B3E75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>Минстроя, Минтранса, Минэнерго</w:t>
      </w:r>
      <w:r w:rsidR="00D5119B" w:rsidRPr="003B3E75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>, Минобрнауки России,</w:t>
      </w:r>
      <w:r w:rsidRPr="003B3E75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 xml:space="preserve"> </w:t>
      </w:r>
      <w:r w:rsidR="00F73C44" w:rsidRPr="003B3E75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 xml:space="preserve">ТПП РФ, </w:t>
      </w:r>
      <w:r w:rsidR="001C1E5C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>Делового</w:t>
      </w:r>
      <w:r w:rsidR="006D7F51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 xml:space="preserve"> центр</w:t>
      </w:r>
      <w:r w:rsidR="001C1E5C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>а</w:t>
      </w:r>
      <w:r w:rsidR="007F586B" w:rsidRPr="003B3E75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 xml:space="preserve"> СНГ, </w:t>
      </w:r>
      <w:proofErr w:type="gramStart"/>
      <w:r w:rsidR="00E22288" w:rsidRPr="003B3E75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>МКПП,  а</w:t>
      </w:r>
      <w:proofErr w:type="gramEnd"/>
      <w:r w:rsidR="00E22288" w:rsidRPr="003B3E75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 xml:space="preserve"> также с участием свыше 30 центральных и отраслевых СМИ России и Вьетнама</w:t>
      </w:r>
      <w:r w:rsidR="00E22288" w:rsidRPr="003B3E75">
        <w:rPr>
          <w:rFonts w:asciiTheme="majorBidi" w:hAnsiTheme="majorBidi" w:cstheme="majorBidi"/>
          <w:bCs/>
          <w:color w:val="000000"/>
          <w:sz w:val="24"/>
          <w:szCs w:val="24"/>
        </w:rPr>
        <w:t>.</w:t>
      </w:r>
    </w:p>
    <w:p w14:paraId="484EC0AF" w14:textId="1A88F461" w:rsidR="00D05FF1" w:rsidRPr="00570DED" w:rsidRDefault="001E2FF3" w:rsidP="00570DED">
      <w:pPr>
        <w:tabs>
          <w:tab w:val="left" w:pos="7180"/>
        </w:tabs>
        <w:spacing w:after="0" w:line="312" w:lineRule="auto"/>
        <w:ind w:left="-284" w:firstLine="567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3B3E75">
        <w:rPr>
          <w:rFonts w:asciiTheme="majorBidi" w:hAnsiTheme="majorBidi" w:cstheme="majorBidi"/>
          <w:b/>
          <w:color w:val="000000"/>
          <w:sz w:val="24"/>
          <w:szCs w:val="24"/>
        </w:rPr>
        <w:t>Деловая программа</w:t>
      </w:r>
      <w:r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включает в себя </w:t>
      </w:r>
      <w:r w:rsidR="00FA3D3D">
        <w:rPr>
          <w:rFonts w:asciiTheme="majorBidi" w:hAnsiTheme="majorBidi" w:cstheme="majorBidi"/>
          <w:bCs/>
          <w:color w:val="000000"/>
          <w:sz w:val="24"/>
          <w:szCs w:val="24"/>
        </w:rPr>
        <w:t>пленарное</w:t>
      </w:r>
      <w:r w:rsidR="006C4745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заседани</w:t>
      </w:r>
      <w:r w:rsidR="00FA3D3D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е, </w:t>
      </w:r>
      <w:r w:rsidR="00AB1E79" w:rsidRPr="003B3E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B3E75" w:rsidRPr="003B3E75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 w:rsidR="00AB1E79" w:rsidRPr="003B3E75">
        <w:rPr>
          <w:rFonts w:ascii="Times New Roman" w:hAnsi="Times New Roman" w:cs="Times New Roman"/>
          <w:bCs/>
          <w:color w:val="000000"/>
          <w:sz w:val="24"/>
          <w:szCs w:val="24"/>
        </w:rPr>
        <w:t>онфер</w:t>
      </w:r>
      <w:r w:rsidR="00AB1E79" w:rsidRPr="003B3E7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енци</w:t>
      </w:r>
      <w:r w:rsidR="003B3E75" w:rsidRPr="003B3E7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ю</w:t>
      </w:r>
      <w:r w:rsidR="00AB1E79" w:rsidRPr="003B3E7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«Сотрудничество России, стран СНГ и стран Юго-Восточной Азии в сфере строительства транспортных путей и сооружений, транспорта и логистики», круглые столы: «Актуальные вопросы сотрудничества России и Вьетнама в области энергетики», «Индустриальная робототехника и автоматизация: вызовы, инновации и перспективы будущего производства»</w:t>
      </w:r>
      <w:r w:rsidR="00D05FF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FA3D3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 другие</w:t>
      </w:r>
      <w:r w:rsidR="0099244C" w:rsidRPr="003B3E75">
        <w:rPr>
          <w:rFonts w:asciiTheme="majorBidi" w:hAnsiTheme="majorBidi" w:cstheme="majorBidi"/>
          <w:bCs/>
          <w:color w:val="000000"/>
          <w:sz w:val="24"/>
          <w:szCs w:val="24"/>
        </w:rPr>
        <w:t>;</w:t>
      </w:r>
      <w:r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презентации компаний и регионов, встречи с представителями министерств и ведомств, биржу контактов в формате В2В</w:t>
      </w:r>
      <w:r w:rsidR="00AB1E79" w:rsidRPr="003B3E75">
        <w:rPr>
          <w:rFonts w:asciiTheme="majorBidi" w:hAnsiTheme="majorBidi" w:cstheme="majorBidi"/>
          <w:bCs/>
          <w:color w:val="000000"/>
          <w:sz w:val="24"/>
          <w:szCs w:val="24"/>
        </w:rPr>
        <w:t>.</w:t>
      </w:r>
      <w:r w:rsidR="00570DED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D05FF1" w:rsidRPr="00D05FF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27 июня </w:t>
      </w:r>
      <w:r w:rsidR="00D05FF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 выставке пройдет день образования и науки.</w:t>
      </w:r>
    </w:p>
    <w:p w14:paraId="4B73F59E" w14:textId="086C7688" w:rsidR="00B431F3" w:rsidRPr="00D05FF1" w:rsidRDefault="00742165" w:rsidP="00D05FF1">
      <w:pPr>
        <w:tabs>
          <w:tab w:val="left" w:pos="7180"/>
        </w:tabs>
        <w:spacing w:after="0" w:line="312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Hlk158131506"/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Пр</w:t>
      </w:r>
      <w:r w:rsidR="007C6D4A">
        <w:rPr>
          <w:rFonts w:asciiTheme="majorBidi" w:hAnsiTheme="majorBidi" w:cstheme="majorBidi"/>
          <w:b/>
          <w:bCs/>
          <w:color w:val="000000"/>
          <w:sz w:val="24"/>
          <w:szCs w:val="24"/>
        </w:rPr>
        <w:t>инимаю</w:t>
      </w:r>
      <w:r w:rsidR="00B979F0" w:rsidRPr="00B979F0">
        <w:rPr>
          <w:rFonts w:asciiTheme="majorBidi" w:hAnsiTheme="majorBidi" w:cstheme="majorBidi"/>
          <w:b/>
          <w:bCs/>
          <w:color w:val="000000"/>
          <w:sz w:val="24"/>
          <w:szCs w:val="24"/>
        </w:rPr>
        <w:t>т участие</w:t>
      </w:r>
      <w:r w:rsidR="00B431F3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: </w:t>
      </w:r>
      <w:r w:rsidR="007C6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РЖД, Группа ГАЗ, </w:t>
      </w:r>
      <w:r w:rsidR="00B431F3" w:rsidRPr="003B3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Татнефть, </w:t>
      </w:r>
      <w:proofErr w:type="spellStart"/>
      <w:r w:rsidR="00B431F3" w:rsidRPr="003B3E75">
        <w:rPr>
          <w:rFonts w:ascii="Times New Roman" w:hAnsi="Times New Roman" w:cs="Times New Roman"/>
          <w:sz w:val="24"/>
          <w:szCs w:val="24"/>
          <w:shd w:val="clear" w:color="auto" w:fill="FFFFFF"/>
        </w:rPr>
        <w:t>Белэнергомаш</w:t>
      </w:r>
      <w:proofErr w:type="spellEnd"/>
      <w:r w:rsidR="00B431F3" w:rsidRPr="003B3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B431F3" w:rsidRPr="003B3E75">
        <w:rPr>
          <w:rFonts w:ascii="Times New Roman" w:hAnsi="Times New Roman" w:cs="Times New Roman"/>
          <w:sz w:val="24"/>
          <w:szCs w:val="24"/>
          <w:shd w:val="clear" w:color="auto" w:fill="FFFFFF"/>
        </w:rPr>
        <w:t>Росатом</w:t>
      </w:r>
      <w:proofErr w:type="spellEnd"/>
      <w:r w:rsidR="00183EF3">
        <w:rPr>
          <w:rFonts w:ascii="Times New Roman" w:hAnsi="Times New Roman" w:cs="Times New Roman"/>
          <w:sz w:val="24"/>
          <w:szCs w:val="24"/>
          <w:shd w:val="clear" w:color="auto" w:fill="FFFFFF"/>
        </w:rPr>
        <w:t>, ММК</w:t>
      </w:r>
      <w:r w:rsidR="00B431F3" w:rsidRPr="003B3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другие</w:t>
      </w:r>
      <w:bookmarkEnd w:id="0"/>
      <w:r w:rsidR="003B3E75" w:rsidRPr="003B3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также </w:t>
      </w:r>
      <w:r w:rsidR="00B431F3" w:rsidRPr="003B3E75">
        <w:rPr>
          <w:rFonts w:ascii="Times New Roman" w:hAnsi="Times New Roman" w:cs="Times New Roman"/>
          <w:sz w:val="24"/>
          <w:szCs w:val="24"/>
        </w:rPr>
        <w:t xml:space="preserve"> регионы России: </w:t>
      </w:r>
      <w:r w:rsidR="00277669" w:rsidRPr="003B3E75">
        <w:rPr>
          <w:rFonts w:ascii="Times New Roman" w:hAnsi="Times New Roman" w:cs="Times New Roman"/>
          <w:sz w:val="24"/>
          <w:szCs w:val="24"/>
        </w:rPr>
        <w:t>Вологодская,</w:t>
      </w:r>
      <w:r w:rsidR="00277669">
        <w:rPr>
          <w:rFonts w:ascii="Times New Roman" w:hAnsi="Times New Roman" w:cs="Times New Roman"/>
          <w:sz w:val="24"/>
          <w:szCs w:val="24"/>
        </w:rPr>
        <w:t xml:space="preserve"> </w:t>
      </w:r>
      <w:r w:rsidR="00277669" w:rsidRPr="003B3E75">
        <w:rPr>
          <w:rFonts w:ascii="Times New Roman" w:hAnsi="Times New Roman" w:cs="Times New Roman"/>
          <w:sz w:val="24"/>
          <w:szCs w:val="24"/>
        </w:rPr>
        <w:t>Н</w:t>
      </w:r>
      <w:r w:rsidR="00B979F0">
        <w:rPr>
          <w:rFonts w:ascii="Times New Roman" w:hAnsi="Times New Roman" w:cs="Times New Roman"/>
          <w:sz w:val="24"/>
          <w:szCs w:val="24"/>
        </w:rPr>
        <w:t xml:space="preserve">овосибирская, </w:t>
      </w:r>
      <w:r w:rsidR="00B431F3" w:rsidRPr="003B3E75">
        <w:rPr>
          <w:rFonts w:ascii="Times New Roman" w:hAnsi="Times New Roman" w:cs="Times New Roman"/>
          <w:sz w:val="24"/>
          <w:szCs w:val="24"/>
        </w:rPr>
        <w:t>Рязанская, Самарская, област</w:t>
      </w:r>
      <w:r w:rsidR="003B3E75" w:rsidRPr="003B3E75">
        <w:rPr>
          <w:rFonts w:ascii="Times New Roman" w:hAnsi="Times New Roman" w:cs="Times New Roman"/>
          <w:sz w:val="24"/>
          <w:szCs w:val="24"/>
        </w:rPr>
        <w:t>и</w:t>
      </w:r>
      <w:r w:rsidR="001C1E5C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GoBack"/>
      <w:bookmarkEnd w:id="1"/>
      <w:r w:rsidR="00B431F3" w:rsidRPr="003B3E75">
        <w:rPr>
          <w:rFonts w:ascii="Times New Roman" w:hAnsi="Times New Roman" w:cs="Times New Roman"/>
          <w:sz w:val="24"/>
          <w:szCs w:val="24"/>
        </w:rPr>
        <w:t>Татарстан,</w:t>
      </w:r>
      <w:r w:rsidR="00AB1E79" w:rsidRPr="003B3E75">
        <w:rPr>
          <w:rFonts w:ascii="Times New Roman" w:hAnsi="Times New Roman" w:cs="Times New Roman"/>
          <w:sz w:val="24"/>
          <w:szCs w:val="24"/>
        </w:rPr>
        <w:t xml:space="preserve"> </w:t>
      </w:r>
      <w:r w:rsidR="00277669" w:rsidRPr="003B3E75">
        <w:rPr>
          <w:rFonts w:ascii="Times New Roman" w:hAnsi="Times New Roman" w:cs="Times New Roman"/>
          <w:sz w:val="24"/>
          <w:szCs w:val="24"/>
        </w:rPr>
        <w:t xml:space="preserve">Красноярский край, </w:t>
      </w:r>
      <w:r w:rsidR="00B431F3" w:rsidRPr="003B3E75">
        <w:rPr>
          <w:rFonts w:ascii="Times New Roman" w:hAnsi="Times New Roman" w:cs="Times New Roman"/>
          <w:sz w:val="24"/>
          <w:szCs w:val="24"/>
        </w:rPr>
        <w:t>а также</w:t>
      </w:r>
      <w:r w:rsidR="003B3E75" w:rsidRPr="003B3E75">
        <w:rPr>
          <w:rFonts w:ascii="Times New Roman" w:hAnsi="Times New Roman" w:cs="Times New Roman"/>
          <w:sz w:val="24"/>
          <w:szCs w:val="24"/>
        </w:rPr>
        <w:t xml:space="preserve"> представители администраций </w:t>
      </w:r>
      <w:r w:rsidR="00B431F3" w:rsidRPr="003B3E75">
        <w:rPr>
          <w:rFonts w:ascii="Times New Roman" w:hAnsi="Times New Roman" w:cs="Times New Roman"/>
          <w:sz w:val="24"/>
          <w:szCs w:val="24"/>
        </w:rPr>
        <w:t>город</w:t>
      </w:r>
      <w:r w:rsidR="003B3E75" w:rsidRPr="003B3E75">
        <w:rPr>
          <w:rFonts w:ascii="Times New Roman" w:hAnsi="Times New Roman" w:cs="Times New Roman"/>
          <w:sz w:val="24"/>
          <w:szCs w:val="24"/>
        </w:rPr>
        <w:t>о</w:t>
      </w:r>
      <w:r w:rsidR="00570DED">
        <w:rPr>
          <w:rFonts w:ascii="Times New Roman" w:hAnsi="Times New Roman" w:cs="Times New Roman"/>
          <w:sz w:val="24"/>
          <w:szCs w:val="24"/>
        </w:rPr>
        <w:t>в и регионов России и стран СНГ,</w:t>
      </w:r>
      <w:r w:rsidR="00570DED" w:rsidRPr="00570DED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570DED" w:rsidRPr="003B3E75">
        <w:rPr>
          <w:rFonts w:asciiTheme="majorBidi" w:hAnsiTheme="majorBidi" w:cstheme="majorBidi"/>
          <w:bCs/>
          <w:color w:val="000000"/>
          <w:sz w:val="24"/>
          <w:szCs w:val="24"/>
        </w:rPr>
        <w:t>представители заинтересованных министерств и ведомств Вьетнама, руководители и представители государственных, частных компаний и корпораций</w:t>
      </w:r>
      <w:r w:rsidR="00570DED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Вьетнама, Китая, Лаоса, Индонезии, Таиланда, других стран Юго-Восточной Азии, Европы и Америки.</w:t>
      </w:r>
    </w:p>
    <w:p w14:paraId="124C7A58" w14:textId="77777777" w:rsidR="00761259" w:rsidRPr="00761259" w:rsidRDefault="00CF1C34" w:rsidP="00FD7A8A">
      <w:pPr>
        <w:tabs>
          <w:tab w:val="left" w:pos="7180"/>
        </w:tabs>
        <w:spacing w:after="0" w:line="312" w:lineRule="auto"/>
        <w:ind w:left="-284" w:firstLine="567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761259">
        <w:rPr>
          <w:rFonts w:asciiTheme="majorBidi" w:hAnsiTheme="majorBidi" w:cstheme="majorBidi"/>
          <w:b/>
          <w:color w:val="000000"/>
          <w:sz w:val="24"/>
          <w:szCs w:val="24"/>
        </w:rPr>
        <w:t>Тематические разделы</w:t>
      </w:r>
      <w:r w:rsidRPr="00761259">
        <w:rPr>
          <w:rFonts w:asciiTheme="majorBidi" w:hAnsiTheme="majorBidi" w:cstheme="majorBidi"/>
          <w:bCs/>
          <w:color w:val="000000"/>
          <w:sz w:val="24"/>
          <w:szCs w:val="24"/>
        </w:rPr>
        <w:t xml:space="preserve">: </w:t>
      </w:r>
      <w:r w:rsidR="00761259" w:rsidRPr="00761259">
        <w:rPr>
          <w:rFonts w:asciiTheme="majorBidi" w:hAnsiTheme="majorBidi" w:cstheme="majorBidi"/>
          <w:bCs/>
          <w:color w:val="000000"/>
          <w:sz w:val="24"/>
          <w:szCs w:val="24"/>
        </w:rPr>
        <w:t>машиностроение, металлургия, металлообработка и металлоконструкции; промышленное и гражданское строительство, архитектура; строительные материалы, инструменты и оборудование; строительная техника;  геология, горное дело, энергетика; электротехническое оборудование;  провода и кабели; телекоммуникации и связь; строительство оборудование и эксплуатация энергетических объектов; управление технологическими процессами; информационно-коммуникационные технологии; судостроение; строительство и эксплуатация транспортных путей и сооружений, транспорт и логистика; системы  хранения и логистики; электротехника; приборостроение; охрана окружающей среды и энергосбережение; химическая промышленность, водоочистка и водоподготовка; лесоматериалы; пожарная безопасность; инженерные системы эксплуатации зданий; спецодежда; бытовая техника, инвестиции и страхование, наука и образование.</w:t>
      </w:r>
    </w:p>
    <w:p w14:paraId="650AD573" w14:textId="5D0B3711" w:rsidR="003B3E75" w:rsidRPr="003B3E75" w:rsidRDefault="003B3E75" w:rsidP="00FD7A8A">
      <w:pPr>
        <w:tabs>
          <w:tab w:val="left" w:pos="7180"/>
        </w:tabs>
        <w:spacing w:after="0" w:line="312" w:lineRule="auto"/>
        <w:ind w:left="-284" w:firstLine="567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color w:val="000000"/>
          <w:sz w:val="24"/>
          <w:szCs w:val="24"/>
        </w:rPr>
        <w:t>Для участников организована насыщенная культурная программа</w:t>
      </w:r>
      <w:r w:rsidRPr="003B3E75">
        <w:rPr>
          <w:rFonts w:asciiTheme="majorBidi" w:hAnsiTheme="majorBidi" w:cstheme="majorBidi"/>
          <w:bCs/>
          <w:color w:val="000000"/>
          <w:sz w:val="24"/>
          <w:szCs w:val="24"/>
        </w:rPr>
        <w:t>.</w:t>
      </w:r>
    </w:p>
    <w:p w14:paraId="00D67BC0" w14:textId="77777777" w:rsidR="00CD61A8" w:rsidRPr="003B3E75" w:rsidRDefault="00CD61A8" w:rsidP="00CD61A8">
      <w:pPr>
        <w:tabs>
          <w:tab w:val="left" w:pos="7180"/>
        </w:tabs>
        <w:spacing w:after="0" w:line="312" w:lineRule="auto"/>
        <w:ind w:left="-284" w:firstLine="567"/>
        <w:jc w:val="center"/>
        <w:rPr>
          <w:sz w:val="24"/>
          <w:szCs w:val="24"/>
        </w:rPr>
      </w:pPr>
    </w:p>
    <w:p w14:paraId="49EDBB81" w14:textId="56C93A82" w:rsidR="00FD7A8A" w:rsidRDefault="001C1E5C" w:rsidP="00CD61A8">
      <w:pPr>
        <w:tabs>
          <w:tab w:val="left" w:pos="7180"/>
        </w:tabs>
        <w:spacing w:after="0" w:line="312" w:lineRule="auto"/>
        <w:ind w:left="-284" w:firstLine="567"/>
        <w:jc w:val="center"/>
      </w:pPr>
      <w:hyperlink r:id="rId9" w:history="1">
        <w:r w:rsidR="00FD7A8A" w:rsidRPr="00FD7A8A">
          <w:rPr>
            <w:color w:val="0000FF"/>
            <w:u w:val="single"/>
          </w:rPr>
          <w:t>УЧАСТНИКАМ | EXPO-RUSSIA VIETNAM | АО "Зарубеж-Экспо" (495) 721-32-36, Международные промышленные выставки за рубежом "EXPO-RUSSIA"</w:t>
        </w:r>
      </w:hyperlink>
    </w:p>
    <w:p w14:paraId="232C13A1" w14:textId="5A1E65B7" w:rsidR="00FD7A8A" w:rsidRPr="00FD7A8A" w:rsidRDefault="00FD7A8A" w:rsidP="007F586B">
      <w:pPr>
        <w:tabs>
          <w:tab w:val="left" w:pos="7180"/>
        </w:tabs>
        <w:spacing w:after="0" w:line="276" w:lineRule="auto"/>
        <w:ind w:left="-284" w:hanging="142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Также регистрация на сайте </w:t>
      </w:r>
      <w:hyperlink r:id="rId10" w:history="1">
        <w:r w:rsidRPr="002E7CF7">
          <w:rPr>
            <w:rStyle w:val="a8"/>
            <w:rFonts w:asciiTheme="majorBidi" w:hAnsiTheme="majorBidi" w:cstheme="majorBidi"/>
            <w:b/>
            <w:sz w:val="24"/>
            <w:szCs w:val="24"/>
            <w:lang w:val="en-US"/>
          </w:rPr>
          <w:t>www</w:t>
        </w:r>
        <w:r w:rsidRPr="002E7CF7">
          <w:rPr>
            <w:rStyle w:val="a8"/>
            <w:rFonts w:asciiTheme="majorBidi" w:hAnsiTheme="majorBidi" w:cstheme="majorBidi"/>
            <w:b/>
            <w:sz w:val="24"/>
            <w:szCs w:val="24"/>
          </w:rPr>
          <w:t>.</w:t>
        </w:r>
        <w:proofErr w:type="spellStart"/>
        <w:r w:rsidRPr="002E7CF7">
          <w:rPr>
            <w:rStyle w:val="a8"/>
            <w:rFonts w:asciiTheme="majorBidi" w:hAnsiTheme="majorBidi" w:cstheme="majorBidi"/>
            <w:b/>
            <w:sz w:val="24"/>
            <w:szCs w:val="24"/>
            <w:lang w:val="en-US"/>
          </w:rPr>
          <w:t>ExpoRF</w:t>
        </w:r>
        <w:proofErr w:type="spellEnd"/>
        <w:r w:rsidRPr="00FD7A8A">
          <w:rPr>
            <w:rStyle w:val="a8"/>
            <w:rFonts w:asciiTheme="majorBidi" w:hAnsiTheme="majorBidi" w:cstheme="majorBidi"/>
            <w:b/>
            <w:sz w:val="24"/>
            <w:szCs w:val="24"/>
          </w:rPr>
          <w:t>.</w:t>
        </w:r>
        <w:proofErr w:type="spellStart"/>
        <w:r w:rsidRPr="002E7CF7">
          <w:rPr>
            <w:rStyle w:val="a8"/>
            <w:rFonts w:asciiTheme="majorBidi" w:hAnsiTheme="majorBidi" w:cstheme="majorBidi"/>
            <w:b/>
            <w:sz w:val="24"/>
            <w:szCs w:val="24"/>
            <w:lang w:val="en-US"/>
          </w:rPr>
          <w:t>ru</w:t>
        </w:r>
        <w:proofErr w:type="spellEnd"/>
      </w:hyperlink>
    </w:p>
    <w:p w14:paraId="07AF230A" w14:textId="77777777" w:rsidR="00FD7A8A" w:rsidRPr="00FD7A8A" w:rsidRDefault="00FD7A8A" w:rsidP="007F586B">
      <w:pPr>
        <w:tabs>
          <w:tab w:val="left" w:pos="7180"/>
        </w:tabs>
        <w:spacing w:after="0" w:line="276" w:lineRule="auto"/>
        <w:ind w:left="-284" w:hanging="142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34D91B0D" w14:textId="0082560E" w:rsidR="00170C00" w:rsidRPr="000A7A54" w:rsidRDefault="007F586B" w:rsidP="007F586B">
      <w:pPr>
        <w:tabs>
          <w:tab w:val="left" w:pos="7180"/>
        </w:tabs>
        <w:spacing w:after="0" w:line="276" w:lineRule="auto"/>
        <w:ind w:left="-284" w:hanging="142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     </w:t>
      </w:r>
      <w:r w:rsidR="00170C00" w:rsidRPr="000A7A54">
        <w:rPr>
          <w:rFonts w:asciiTheme="majorBidi" w:hAnsiTheme="majorBidi" w:cstheme="majorBidi"/>
          <w:b/>
          <w:sz w:val="24"/>
          <w:szCs w:val="24"/>
        </w:rPr>
        <w:t>ОРГКОМИТЕТ:</w:t>
      </w:r>
    </w:p>
    <w:p w14:paraId="07EFA42F" w14:textId="77777777" w:rsidR="00170C00" w:rsidRPr="004F788F" w:rsidRDefault="00170C00" w:rsidP="007F586B">
      <w:pPr>
        <w:tabs>
          <w:tab w:val="left" w:pos="7180"/>
        </w:tabs>
        <w:spacing w:after="0" w:line="276" w:lineRule="auto"/>
        <w:ind w:hanging="142"/>
        <w:jc w:val="center"/>
        <w:rPr>
          <w:rFonts w:asciiTheme="majorBidi" w:hAnsiTheme="majorBidi" w:cstheme="majorBidi"/>
          <w:sz w:val="24"/>
          <w:szCs w:val="24"/>
        </w:rPr>
      </w:pPr>
      <w:r w:rsidRPr="004F788F">
        <w:rPr>
          <w:rFonts w:asciiTheme="majorBidi" w:hAnsiTheme="majorBidi" w:cstheme="majorBidi"/>
          <w:sz w:val="24"/>
          <w:szCs w:val="24"/>
        </w:rPr>
        <w:t>АО «Зарубеж-Экспо»</w:t>
      </w:r>
    </w:p>
    <w:p w14:paraId="12CF35B5" w14:textId="77777777" w:rsidR="008A1194" w:rsidRDefault="00170C00" w:rsidP="007F586B">
      <w:pPr>
        <w:tabs>
          <w:tab w:val="left" w:pos="7180"/>
        </w:tabs>
        <w:spacing w:after="0" w:line="276" w:lineRule="auto"/>
        <w:ind w:hanging="142"/>
        <w:jc w:val="center"/>
        <w:rPr>
          <w:rFonts w:asciiTheme="majorBidi" w:hAnsiTheme="majorBidi" w:cstheme="majorBidi"/>
          <w:sz w:val="24"/>
          <w:szCs w:val="24"/>
        </w:rPr>
      </w:pPr>
      <w:r w:rsidRPr="004F788F">
        <w:rPr>
          <w:rFonts w:asciiTheme="majorBidi" w:hAnsiTheme="majorBidi" w:cstheme="majorBidi"/>
          <w:sz w:val="24"/>
          <w:szCs w:val="24"/>
        </w:rPr>
        <w:t xml:space="preserve">Тел.: +7 (495) 721-32-36, </w:t>
      </w:r>
    </w:p>
    <w:p w14:paraId="2C2F676B" w14:textId="319F3163" w:rsidR="008A1194" w:rsidRDefault="00170C00" w:rsidP="007F586B">
      <w:pPr>
        <w:tabs>
          <w:tab w:val="left" w:pos="7180"/>
        </w:tabs>
        <w:spacing w:after="0" w:line="276" w:lineRule="auto"/>
        <w:ind w:hanging="142"/>
        <w:jc w:val="center"/>
        <w:rPr>
          <w:rFonts w:asciiTheme="majorBidi" w:hAnsiTheme="majorBidi" w:cstheme="majorBidi"/>
          <w:sz w:val="24"/>
          <w:szCs w:val="24"/>
        </w:rPr>
      </w:pPr>
      <w:r w:rsidRPr="004F788F">
        <w:rPr>
          <w:rFonts w:asciiTheme="majorBidi" w:hAnsiTheme="majorBidi" w:cstheme="majorBidi"/>
          <w:sz w:val="24"/>
          <w:szCs w:val="24"/>
        </w:rPr>
        <w:t xml:space="preserve">info@zarubezhexpo.ru  </w:t>
      </w:r>
    </w:p>
    <w:p w14:paraId="07F477FF" w14:textId="0A9AA68B" w:rsidR="00B3588C" w:rsidRPr="00CD61A8" w:rsidRDefault="001C1E5C" w:rsidP="007F586B">
      <w:pPr>
        <w:tabs>
          <w:tab w:val="left" w:pos="7180"/>
        </w:tabs>
        <w:spacing w:after="0" w:line="276" w:lineRule="auto"/>
        <w:ind w:hanging="142"/>
        <w:jc w:val="center"/>
        <w:rPr>
          <w:rFonts w:asciiTheme="majorBidi" w:hAnsiTheme="majorBidi" w:cstheme="majorBidi"/>
          <w:sz w:val="24"/>
          <w:szCs w:val="24"/>
        </w:rPr>
      </w:pPr>
      <w:hyperlink r:id="rId11" w:history="1">
        <w:r w:rsidR="00F73C44" w:rsidRPr="00C24BF1">
          <w:rPr>
            <w:rStyle w:val="a8"/>
            <w:rFonts w:asciiTheme="majorBidi" w:hAnsiTheme="majorBidi" w:cstheme="majorBidi"/>
            <w:sz w:val="24"/>
            <w:szCs w:val="24"/>
            <w:lang w:val="en-US"/>
          </w:rPr>
          <w:t>www</w:t>
        </w:r>
        <w:r w:rsidR="00F73C44" w:rsidRPr="00C24BF1">
          <w:rPr>
            <w:rStyle w:val="a8"/>
            <w:rFonts w:asciiTheme="majorBidi" w:hAnsiTheme="majorBidi" w:cstheme="majorBidi"/>
            <w:sz w:val="24"/>
            <w:szCs w:val="24"/>
          </w:rPr>
          <w:t>.</w:t>
        </w:r>
        <w:r w:rsidR="00F73C44" w:rsidRPr="00C24BF1">
          <w:rPr>
            <w:rStyle w:val="a8"/>
            <w:rFonts w:asciiTheme="majorBidi" w:hAnsiTheme="majorBidi" w:cstheme="majorBidi"/>
            <w:sz w:val="24"/>
            <w:szCs w:val="24"/>
            <w:lang w:val="en-US"/>
          </w:rPr>
          <w:t>zarubezhexpo</w:t>
        </w:r>
        <w:r w:rsidR="00F73C44" w:rsidRPr="00C24BF1">
          <w:rPr>
            <w:rStyle w:val="a8"/>
            <w:rFonts w:asciiTheme="majorBidi" w:hAnsiTheme="majorBidi" w:cstheme="majorBidi"/>
            <w:sz w:val="24"/>
            <w:szCs w:val="24"/>
          </w:rPr>
          <w:t>.</w:t>
        </w:r>
        <w:r w:rsidR="00F73C44" w:rsidRPr="00C24BF1">
          <w:rPr>
            <w:rStyle w:val="a8"/>
            <w:rFonts w:asciiTheme="majorBidi" w:hAnsiTheme="majorBidi" w:cstheme="majorBidi"/>
            <w:sz w:val="24"/>
            <w:szCs w:val="24"/>
            <w:lang w:val="en-US"/>
          </w:rPr>
          <w:t>ru</w:t>
        </w:r>
      </w:hyperlink>
      <w:r w:rsidR="00F73C44">
        <w:rPr>
          <w:rFonts w:asciiTheme="majorBidi" w:hAnsiTheme="majorBidi" w:cstheme="majorBidi"/>
          <w:sz w:val="24"/>
          <w:szCs w:val="24"/>
        </w:rPr>
        <w:t xml:space="preserve">   </w:t>
      </w:r>
      <w:hyperlink r:id="rId12" w:history="1">
        <w:r w:rsidR="00D012BD" w:rsidRPr="00C55EFD">
          <w:rPr>
            <w:rStyle w:val="a8"/>
            <w:rFonts w:asciiTheme="majorBidi" w:hAnsiTheme="majorBidi" w:cstheme="majorBidi"/>
            <w:sz w:val="24"/>
            <w:szCs w:val="24"/>
          </w:rPr>
          <w:t>www.</w:t>
        </w:r>
        <w:r w:rsidR="00D012BD" w:rsidRPr="00C55EFD">
          <w:rPr>
            <w:rStyle w:val="a8"/>
            <w:rFonts w:asciiTheme="majorBidi" w:hAnsiTheme="majorBidi" w:cstheme="majorBidi"/>
            <w:sz w:val="24"/>
            <w:szCs w:val="24"/>
            <w:lang w:val="en-US"/>
          </w:rPr>
          <w:t>E</w:t>
        </w:r>
        <w:r w:rsidR="00D012BD" w:rsidRPr="00C55EFD">
          <w:rPr>
            <w:rStyle w:val="a8"/>
            <w:rFonts w:asciiTheme="majorBidi" w:hAnsiTheme="majorBidi" w:cstheme="majorBidi"/>
            <w:sz w:val="24"/>
            <w:szCs w:val="24"/>
          </w:rPr>
          <w:t>xpo</w:t>
        </w:r>
        <w:r w:rsidR="00D012BD" w:rsidRPr="00C55EFD">
          <w:rPr>
            <w:rStyle w:val="a8"/>
            <w:rFonts w:asciiTheme="majorBidi" w:hAnsiTheme="majorBidi" w:cstheme="majorBidi"/>
            <w:sz w:val="24"/>
            <w:szCs w:val="24"/>
            <w:lang w:val="en-US"/>
          </w:rPr>
          <w:t>Eurasia</w:t>
        </w:r>
        <w:r w:rsidR="00D012BD" w:rsidRPr="00C55EFD">
          <w:rPr>
            <w:rStyle w:val="a8"/>
            <w:rFonts w:asciiTheme="majorBidi" w:hAnsiTheme="majorBidi" w:cstheme="majorBidi"/>
            <w:sz w:val="24"/>
            <w:szCs w:val="24"/>
          </w:rPr>
          <w:t>.</w:t>
        </w:r>
        <w:r w:rsidR="00D012BD" w:rsidRPr="00C55EFD">
          <w:rPr>
            <w:rStyle w:val="a8"/>
            <w:rFonts w:asciiTheme="majorBidi" w:hAnsiTheme="majorBidi" w:cstheme="majorBidi"/>
            <w:sz w:val="24"/>
            <w:szCs w:val="24"/>
            <w:lang w:val="en-US"/>
          </w:rPr>
          <w:t>org</w:t>
        </w:r>
      </w:hyperlink>
      <w:r w:rsidR="00CD61A8">
        <w:t xml:space="preserve"> </w:t>
      </w:r>
      <w:hyperlink r:id="rId13" w:history="1">
        <w:r w:rsidR="00CD61A8" w:rsidRPr="00956C6C">
          <w:rPr>
            <w:rStyle w:val="a8"/>
            <w:rFonts w:asciiTheme="majorBidi" w:hAnsiTheme="majorBidi" w:cstheme="majorBidi"/>
            <w:sz w:val="24"/>
            <w:szCs w:val="24"/>
            <w:lang w:val="en-US"/>
          </w:rPr>
          <w:t>www</w:t>
        </w:r>
        <w:r w:rsidR="00CD61A8" w:rsidRPr="00956C6C">
          <w:rPr>
            <w:rStyle w:val="a8"/>
            <w:rFonts w:asciiTheme="majorBidi" w:hAnsiTheme="majorBidi" w:cstheme="majorBidi"/>
            <w:sz w:val="24"/>
            <w:szCs w:val="24"/>
          </w:rPr>
          <w:t>.</w:t>
        </w:r>
        <w:proofErr w:type="spellStart"/>
        <w:r w:rsidR="00CD61A8" w:rsidRPr="00956C6C">
          <w:rPr>
            <w:rStyle w:val="a8"/>
            <w:rFonts w:asciiTheme="majorBidi" w:hAnsiTheme="majorBidi" w:cstheme="majorBidi"/>
            <w:sz w:val="24"/>
            <w:szCs w:val="24"/>
            <w:lang w:val="en-US"/>
          </w:rPr>
          <w:t>ExpoRF</w:t>
        </w:r>
        <w:proofErr w:type="spellEnd"/>
        <w:r w:rsidR="00CD61A8" w:rsidRPr="00956C6C">
          <w:rPr>
            <w:rStyle w:val="a8"/>
            <w:rFonts w:asciiTheme="majorBidi" w:hAnsiTheme="majorBidi" w:cstheme="majorBidi"/>
            <w:sz w:val="24"/>
            <w:szCs w:val="24"/>
          </w:rPr>
          <w:t>.</w:t>
        </w:r>
        <w:proofErr w:type="spellStart"/>
        <w:r w:rsidR="00CD61A8" w:rsidRPr="00956C6C">
          <w:rPr>
            <w:rStyle w:val="a8"/>
            <w:rFonts w:asciiTheme="majorBidi" w:hAnsiTheme="majorBidi" w:cstheme="majorBidi"/>
            <w:sz w:val="24"/>
            <w:szCs w:val="24"/>
            <w:lang w:val="en-US"/>
          </w:rPr>
          <w:t>ru</w:t>
        </w:r>
        <w:proofErr w:type="spellEnd"/>
      </w:hyperlink>
      <w:r w:rsidR="00CD61A8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B3588C" w:rsidRPr="00CD61A8" w:rsidSect="00170C00">
      <w:headerReference w:type="default" r:id="rId14"/>
      <w:pgSz w:w="11906" w:h="16838"/>
      <w:pgMar w:top="851" w:right="850" w:bottom="568" w:left="1276" w:header="567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0FC9E" w14:textId="77777777" w:rsidR="001F2601" w:rsidRDefault="001F2601" w:rsidP="00697E19">
      <w:pPr>
        <w:spacing w:after="0" w:line="240" w:lineRule="auto"/>
      </w:pPr>
      <w:r>
        <w:separator/>
      </w:r>
    </w:p>
  </w:endnote>
  <w:endnote w:type="continuationSeparator" w:id="0">
    <w:p w14:paraId="18291AF8" w14:textId="77777777" w:rsidR="001F2601" w:rsidRDefault="001F2601" w:rsidP="00697E19">
      <w:pPr>
        <w:spacing w:after="0" w:line="240" w:lineRule="auto"/>
      </w:pPr>
      <w:r>
        <w:continuationSeparator/>
      </w:r>
    </w:p>
  </w:endnote>
  <w:endnote w:type="continuationNotice" w:id="1">
    <w:p w14:paraId="19A2246C" w14:textId="77777777" w:rsidR="001F2601" w:rsidRDefault="001F26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D46DE" w14:textId="77777777" w:rsidR="001F2601" w:rsidRDefault="001F2601" w:rsidP="00697E19">
      <w:pPr>
        <w:spacing w:after="0" w:line="240" w:lineRule="auto"/>
      </w:pPr>
      <w:r>
        <w:separator/>
      </w:r>
    </w:p>
  </w:footnote>
  <w:footnote w:type="continuationSeparator" w:id="0">
    <w:p w14:paraId="1ECD555F" w14:textId="77777777" w:rsidR="001F2601" w:rsidRDefault="001F2601" w:rsidP="00697E19">
      <w:pPr>
        <w:spacing w:after="0" w:line="240" w:lineRule="auto"/>
      </w:pPr>
      <w:r>
        <w:continuationSeparator/>
      </w:r>
    </w:p>
  </w:footnote>
  <w:footnote w:type="continuationNotice" w:id="1">
    <w:p w14:paraId="268ADEC8" w14:textId="77777777" w:rsidR="001F2601" w:rsidRDefault="001F26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42C37" w14:textId="77777777" w:rsidR="001F2601" w:rsidRDefault="001F2601" w:rsidP="00E43CBF">
    <w:pPr>
      <w:pStyle w:val="a3"/>
      <w:tabs>
        <w:tab w:val="clear" w:pos="4677"/>
        <w:tab w:val="clear" w:pos="9355"/>
        <w:tab w:val="center" w:pos="489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19"/>
    <w:rsid w:val="00021998"/>
    <w:rsid w:val="00067190"/>
    <w:rsid w:val="000A349E"/>
    <w:rsid w:val="000A58D7"/>
    <w:rsid w:val="000A7A54"/>
    <w:rsid w:val="000C40BF"/>
    <w:rsid w:val="000E316E"/>
    <w:rsid w:val="000F2CFE"/>
    <w:rsid w:val="0012243E"/>
    <w:rsid w:val="0013561F"/>
    <w:rsid w:val="001529EF"/>
    <w:rsid w:val="0016789D"/>
    <w:rsid w:val="00170C00"/>
    <w:rsid w:val="001815F5"/>
    <w:rsid w:val="00183EF3"/>
    <w:rsid w:val="001C12FE"/>
    <w:rsid w:val="001C1E5C"/>
    <w:rsid w:val="001E2FF3"/>
    <w:rsid w:val="001F2601"/>
    <w:rsid w:val="002009C7"/>
    <w:rsid w:val="00227AC7"/>
    <w:rsid w:val="00235C10"/>
    <w:rsid w:val="002708C4"/>
    <w:rsid w:val="00277669"/>
    <w:rsid w:val="00285491"/>
    <w:rsid w:val="00293137"/>
    <w:rsid w:val="002A0942"/>
    <w:rsid w:val="002B4396"/>
    <w:rsid w:val="002C0DDE"/>
    <w:rsid w:val="002C43D6"/>
    <w:rsid w:val="002E40A2"/>
    <w:rsid w:val="003106FB"/>
    <w:rsid w:val="003326D8"/>
    <w:rsid w:val="00347592"/>
    <w:rsid w:val="00351815"/>
    <w:rsid w:val="0035214D"/>
    <w:rsid w:val="003B3E75"/>
    <w:rsid w:val="003E4805"/>
    <w:rsid w:val="003F2CBF"/>
    <w:rsid w:val="00414E06"/>
    <w:rsid w:val="00440066"/>
    <w:rsid w:val="004675C7"/>
    <w:rsid w:val="00470A85"/>
    <w:rsid w:val="004726D0"/>
    <w:rsid w:val="00491740"/>
    <w:rsid w:val="004B233E"/>
    <w:rsid w:val="004B2CC6"/>
    <w:rsid w:val="004F788F"/>
    <w:rsid w:val="0051527D"/>
    <w:rsid w:val="005352EA"/>
    <w:rsid w:val="00570DED"/>
    <w:rsid w:val="005C10A1"/>
    <w:rsid w:val="005C1922"/>
    <w:rsid w:val="005F53A6"/>
    <w:rsid w:val="00616D30"/>
    <w:rsid w:val="00633949"/>
    <w:rsid w:val="006453EE"/>
    <w:rsid w:val="00675AC8"/>
    <w:rsid w:val="00682A3B"/>
    <w:rsid w:val="00684629"/>
    <w:rsid w:val="00697E19"/>
    <w:rsid w:val="006A016A"/>
    <w:rsid w:val="006B6BB8"/>
    <w:rsid w:val="006C4745"/>
    <w:rsid w:val="006D7F51"/>
    <w:rsid w:val="006E0A17"/>
    <w:rsid w:val="006F034A"/>
    <w:rsid w:val="00722C47"/>
    <w:rsid w:val="0072795A"/>
    <w:rsid w:val="00742165"/>
    <w:rsid w:val="00761259"/>
    <w:rsid w:val="007C6D4A"/>
    <w:rsid w:val="007C7300"/>
    <w:rsid w:val="007D37C2"/>
    <w:rsid w:val="007F586B"/>
    <w:rsid w:val="00811CB6"/>
    <w:rsid w:val="00835747"/>
    <w:rsid w:val="00840971"/>
    <w:rsid w:val="00845355"/>
    <w:rsid w:val="00846E01"/>
    <w:rsid w:val="00870AFA"/>
    <w:rsid w:val="00884AC5"/>
    <w:rsid w:val="008A1194"/>
    <w:rsid w:val="008B30A9"/>
    <w:rsid w:val="008B516D"/>
    <w:rsid w:val="008D3E85"/>
    <w:rsid w:val="008D76DB"/>
    <w:rsid w:val="008F66D9"/>
    <w:rsid w:val="009200BA"/>
    <w:rsid w:val="00922D2D"/>
    <w:rsid w:val="009425BC"/>
    <w:rsid w:val="00961E5B"/>
    <w:rsid w:val="0099244C"/>
    <w:rsid w:val="0099509B"/>
    <w:rsid w:val="009A3FC1"/>
    <w:rsid w:val="009C6769"/>
    <w:rsid w:val="009D4F5B"/>
    <w:rsid w:val="009E2B33"/>
    <w:rsid w:val="009F7A5F"/>
    <w:rsid w:val="00A037EA"/>
    <w:rsid w:val="00A13455"/>
    <w:rsid w:val="00A57AEF"/>
    <w:rsid w:val="00A605FC"/>
    <w:rsid w:val="00A61E70"/>
    <w:rsid w:val="00A6350A"/>
    <w:rsid w:val="00A72EE5"/>
    <w:rsid w:val="00A7542F"/>
    <w:rsid w:val="00A81F88"/>
    <w:rsid w:val="00A96B35"/>
    <w:rsid w:val="00AB1E79"/>
    <w:rsid w:val="00AC64A8"/>
    <w:rsid w:val="00AF25C3"/>
    <w:rsid w:val="00B10A8B"/>
    <w:rsid w:val="00B3588C"/>
    <w:rsid w:val="00B431F3"/>
    <w:rsid w:val="00B43A26"/>
    <w:rsid w:val="00B53005"/>
    <w:rsid w:val="00B62D00"/>
    <w:rsid w:val="00B77562"/>
    <w:rsid w:val="00B81FDF"/>
    <w:rsid w:val="00B85C3A"/>
    <w:rsid w:val="00B906C7"/>
    <w:rsid w:val="00B979F0"/>
    <w:rsid w:val="00BA1A2B"/>
    <w:rsid w:val="00BC342E"/>
    <w:rsid w:val="00BD0F23"/>
    <w:rsid w:val="00BD14B7"/>
    <w:rsid w:val="00C0170B"/>
    <w:rsid w:val="00C1730F"/>
    <w:rsid w:val="00C32AFF"/>
    <w:rsid w:val="00C57058"/>
    <w:rsid w:val="00CC23C8"/>
    <w:rsid w:val="00CD61A8"/>
    <w:rsid w:val="00CF1C34"/>
    <w:rsid w:val="00CF4F65"/>
    <w:rsid w:val="00D012BD"/>
    <w:rsid w:val="00D05FF1"/>
    <w:rsid w:val="00D112F5"/>
    <w:rsid w:val="00D1337E"/>
    <w:rsid w:val="00D16AB1"/>
    <w:rsid w:val="00D23D2F"/>
    <w:rsid w:val="00D26A3F"/>
    <w:rsid w:val="00D5119B"/>
    <w:rsid w:val="00D6173A"/>
    <w:rsid w:val="00D85D6F"/>
    <w:rsid w:val="00DC5F53"/>
    <w:rsid w:val="00DD1DD2"/>
    <w:rsid w:val="00DE5251"/>
    <w:rsid w:val="00E04625"/>
    <w:rsid w:val="00E17C94"/>
    <w:rsid w:val="00E20885"/>
    <w:rsid w:val="00E22288"/>
    <w:rsid w:val="00E43CBF"/>
    <w:rsid w:val="00E7204E"/>
    <w:rsid w:val="00E94177"/>
    <w:rsid w:val="00EC0955"/>
    <w:rsid w:val="00ED5A86"/>
    <w:rsid w:val="00ED5E81"/>
    <w:rsid w:val="00EF0CFC"/>
    <w:rsid w:val="00F0675A"/>
    <w:rsid w:val="00F27330"/>
    <w:rsid w:val="00F405F3"/>
    <w:rsid w:val="00F41FD8"/>
    <w:rsid w:val="00F51046"/>
    <w:rsid w:val="00F73C44"/>
    <w:rsid w:val="00F80733"/>
    <w:rsid w:val="00F90023"/>
    <w:rsid w:val="00FA3D3D"/>
    <w:rsid w:val="00FC2A55"/>
    <w:rsid w:val="00FC4C0F"/>
    <w:rsid w:val="00FD7A8A"/>
    <w:rsid w:val="00FE174E"/>
    <w:rsid w:val="00FF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8741D"/>
  <w15:docId w15:val="{D108A0B7-A4E3-4312-9AE6-1C5E9152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7E19"/>
  </w:style>
  <w:style w:type="paragraph" w:styleId="a5">
    <w:name w:val="footer"/>
    <w:basedOn w:val="a"/>
    <w:link w:val="a6"/>
    <w:uiPriority w:val="99"/>
    <w:unhideWhenUsed/>
    <w:rsid w:val="00697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7E19"/>
  </w:style>
  <w:style w:type="table" w:styleId="a7">
    <w:name w:val="Table Grid"/>
    <w:basedOn w:val="a1"/>
    <w:uiPriority w:val="39"/>
    <w:rsid w:val="00D16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8B516D"/>
    <w:pPr>
      <w:spacing w:after="0" w:line="240" w:lineRule="auto"/>
    </w:pPr>
    <w:rPr>
      <w:rFonts w:ascii="Calibri" w:eastAsia="Times New Roman" w:hAnsi="Calibri" w:cs="Times New Roman"/>
      <w:kern w:val="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E43CBF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43CBF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E0462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0462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04625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01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0170B"/>
    <w:rPr>
      <w:rFonts w:ascii="Segoe UI" w:hAnsi="Segoe UI" w:cs="Segoe UI"/>
      <w:sz w:val="18"/>
      <w:szCs w:val="1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012BD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D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xpoRF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xpoEurasia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zarubezhexpo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xpoR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rubezhexpo.ru/exhibitorERV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61C1D-5081-485D-8A53-9B874C7A1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417</Words>
  <Characters>3040</Characters>
  <Application>Microsoft Office Word</Application>
  <DocSecurity>0</DocSecurity>
  <Lines>54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</dc:creator>
  <cp:lastModifiedBy>Пользователь Windows</cp:lastModifiedBy>
  <cp:revision>40</cp:revision>
  <cp:lastPrinted>2025-04-10T06:46:00Z</cp:lastPrinted>
  <dcterms:created xsi:type="dcterms:W3CDTF">2024-08-29T10:18:00Z</dcterms:created>
  <dcterms:modified xsi:type="dcterms:W3CDTF">2025-04-30T09:05:00Z</dcterms:modified>
</cp:coreProperties>
</file>